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CE44" w14:textId="382786EA" w:rsidR="003627AB" w:rsidRDefault="00214F34">
      <w:r>
        <w:rPr>
          <w:noProof/>
        </w:rPr>
        <mc:AlternateContent>
          <mc:Choice Requires="wps">
            <w:drawing>
              <wp:anchor distT="0" distB="0" distL="114300" distR="114300" simplePos="0" relativeHeight="251659264" behindDoc="0" locked="0" layoutInCell="1" allowOverlap="1" wp14:anchorId="15F57AD7" wp14:editId="397FCBE2">
                <wp:simplePos x="0" y="0"/>
                <wp:positionH relativeFrom="column">
                  <wp:posOffset>2076450</wp:posOffset>
                </wp:positionH>
                <wp:positionV relativeFrom="paragraph">
                  <wp:posOffset>309244</wp:posOffset>
                </wp:positionV>
                <wp:extent cx="4275117" cy="866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275117" cy="866775"/>
                        </a:xfrm>
                        <a:prstGeom prst="rect">
                          <a:avLst/>
                        </a:prstGeom>
                        <a:solidFill>
                          <a:schemeClr val="lt1"/>
                        </a:solidFill>
                        <a:ln w="6350">
                          <a:noFill/>
                        </a:ln>
                      </wps:spPr>
                      <wps:txbx>
                        <w:txbxContent>
                          <w:p w14:paraId="574D89AC" w14:textId="29479BBA" w:rsidR="00F6075C" w:rsidRPr="00A461F9" w:rsidRDefault="00B46381">
                            <w:pPr>
                              <w:rPr>
                                <w:rFonts w:ascii="Rajdhani SemiBold" w:hAnsi="Rajdhani SemiBold" w:cs="Rajdhani SemiBold"/>
                                <w:b/>
                                <w:bCs/>
                                <w:color w:val="006070"/>
                                <w:sz w:val="32"/>
                                <w:szCs w:val="32"/>
                              </w:rPr>
                            </w:pPr>
                            <w:r>
                              <w:rPr>
                                <w:rFonts w:ascii="Rajdhani SemiBold" w:hAnsi="Rajdhani SemiBold" w:cs="Rajdhani SemiBold"/>
                                <w:b/>
                                <w:bCs/>
                                <w:color w:val="006070"/>
                                <w:sz w:val="32"/>
                                <w:szCs w:val="32"/>
                              </w:rPr>
                              <w:t>Attachment 2 – IV&amp;V Review Areas &amp; Task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57AD7" id="_x0000_t202" coordsize="21600,21600" o:spt="202" path="m,l,21600r21600,l21600,xe">
                <v:stroke joinstyle="miter"/>
                <v:path gradientshapeok="t" o:connecttype="rect"/>
              </v:shapetype>
              <v:shape id="Text Box 2" o:spid="_x0000_s1026" type="#_x0000_t202" style="position:absolute;margin-left:163.5pt;margin-top:24.35pt;width:336.6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" fillcolor="white [3201]" stroked="f" strokeweight=".5pt">
                <v:textbox>
                  <w:txbxContent>
                    <w:p w14:paraId="574D89AC" w14:textId="29479BBA" w:rsidR="00F6075C" w:rsidRPr="00A461F9" w:rsidRDefault="00B46381">
                      <w:pPr>
                        <w:rPr>
                          <w:rFonts w:ascii="Rajdhani SemiBold" w:hAnsi="Rajdhani SemiBold" w:cs="Rajdhani SemiBold"/>
                          <w:b/>
                          <w:bCs/>
                          <w:color w:val="006070"/>
                          <w:sz w:val="32"/>
                          <w:szCs w:val="32"/>
                        </w:rPr>
                      </w:pPr>
                      <w:r>
                        <w:rPr>
                          <w:rFonts w:ascii="Rajdhani SemiBold" w:hAnsi="Rajdhani SemiBold" w:cs="Rajdhani SemiBold"/>
                          <w:b/>
                          <w:bCs/>
                          <w:color w:val="006070"/>
                          <w:sz w:val="32"/>
                          <w:szCs w:val="32"/>
                        </w:rPr>
                        <w:t>Attachment 2 – IV&amp;V Review Areas &amp; Task Items</w:t>
                      </w:r>
                    </w:p>
                  </w:txbxContent>
                </v:textbox>
              </v:shape>
            </w:pict>
          </mc:Fallback>
        </mc:AlternateContent>
      </w:r>
      <w:r w:rsidR="003627AB">
        <w:rPr>
          <w:noProof/>
        </w:rPr>
        <w:drawing>
          <wp:inline distT="0" distB="0" distL="0" distR="0" wp14:anchorId="2489EA47" wp14:editId="7C40AE23">
            <wp:extent cx="6863937" cy="1258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_WordTemp_A.jpg"/>
                    <pic:cNvPicPr/>
                  </pic:nvPicPr>
                  <pic:blipFill>
                    <a:blip r:embed="rId9">
                      <a:extLst>
                        <a:ext uri="{28A0092B-C50C-407E-A947-70E740481C1C}">
                          <a14:useLocalDpi xmlns:a14="http://schemas.microsoft.com/office/drawing/2010/main" val="0"/>
                        </a:ext>
                      </a:extLst>
                    </a:blip>
                    <a:stretch>
                      <a:fillRect/>
                    </a:stretch>
                  </pic:blipFill>
                  <pic:spPr>
                    <a:xfrm>
                      <a:off x="0" y="0"/>
                      <a:ext cx="6882817" cy="1261849"/>
                    </a:xfrm>
                    <a:prstGeom prst="rect">
                      <a:avLst/>
                    </a:prstGeom>
                  </pic:spPr>
                </pic:pic>
              </a:graphicData>
            </a:graphic>
          </wp:inline>
        </w:drawing>
      </w:r>
    </w:p>
    <w:p w14:paraId="6B036F7E" w14:textId="7DD93113" w:rsidR="00B46381" w:rsidRDefault="00B46381" w:rsidP="00B46381">
      <w:pPr>
        <w:spacing w:after="240"/>
        <w:ind w:right="720"/>
        <w:rPr>
          <w:rFonts w:ascii="Roboto Medium" w:hAnsi="Roboto Medium"/>
          <w:color w:val="343433"/>
        </w:rPr>
      </w:pPr>
    </w:p>
    <w:tbl>
      <w:tblPr>
        <w:tblW w:w="9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50"/>
        <w:gridCol w:w="985"/>
        <w:gridCol w:w="5475"/>
        <w:gridCol w:w="1700"/>
      </w:tblGrid>
      <w:tr w:rsidR="00B46381" w:rsidRPr="001333E8" w14:paraId="20A25C79" w14:textId="77777777" w:rsidTr="00B46381">
        <w:trPr>
          <w:cantSplit/>
          <w:trHeight w:val="525"/>
          <w:tblHeader/>
        </w:trPr>
        <w:tc>
          <w:tcPr>
            <w:tcW w:w="9710" w:type="dxa"/>
            <w:gridSpan w:val="4"/>
            <w:shd w:val="clear" w:color="auto" w:fill="E6E6E6"/>
            <w:tcMar>
              <w:top w:w="19" w:type="dxa"/>
              <w:left w:w="19" w:type="dxa"/>
              <w:bottom w:w="0" w:type="dxa"/>
              <w:right w:w="19" w:type="dxa"/>
            </w:tcMar>
            <w:vAlign w:val="center"/>
          </w:tcPr>
          <w:p w14:paraId="6C15EFEE" w14:textId="77777777" w:rsidR="00B46381" w:rsidRPr="001333E8" w:rsidRDefault="00B46381" w:rsidP="00C53F66">
            <w:pPr>
              <w:pStyle w:val="TableCaption"/>
              <w:keepNext w:val="0"/>
              <w:spacing w:before="0" w:after="0"/>
              <w:rPr>
                <w:rFonts w:ascii="Arial" w:hAnsi="Arial" w:cs="Arial"/>
                <w:bCs/>
                <w:smallCaps/>
                <w:noProof w:val="0"/>
                <w:szCs w:val="24"/>
              </w:rPr>
            </w:pPr>
            <w:r w:rsidRPr="001333E8">
              <w:rPr>
                <w:rFonts w:ascii="Arial" w:hAnsi="Arial" w:cs="Arial"/>
                <w:bCs/>
                <w:smallCaps/>
                <w:noProof w:val="0"/>
                <w:szCs w:val="24"/>
              </w:rPr>
              <w:t>Planning</w:t>
            </w:r>
          </w:p>
        </w:tc>
      </w:tr>
      <w:tr w:rsidR="00B46381" w:rsidRPr="001333E8" w14:paraId="2634E96D" w14:textId="77777777" w:rsidTr="00B46381">
        <w:trPr>
          <w:cantSplit/>
          <w:trHeight w:val="525"/>
          <w:tblHeader/>
        </w:trPr>
        <w:tc>
          <w:tcPr>
            <w:tcW w:w="1550" w:type="dxa"/>
            <w:shd w:val="clear" w:color="auto" w:fill="E6E6E6"/>
            <w:tcMar>
              <w:top w:w="19" w:type="dxa"/>
              <w:left w:w="19" w:type="dxa"/>
              <w:bottom w:w="0" w:type="dxa"/>
              <w:right w:w="19" w:type="dxa"/>
            </w:tcMar>
            <w:vAlign w:val="center"/>
          </w:tcPr>
          <w:p w14:paraId="0FC24DB9" w14:textId="77777777" w:rsidR="00B46381" w:rsidRPr="001333E8" w:rsidRDefault="00B46381" w:rsidP="00C53F66">
            <w:pPr>
              <w:jc w:val="center"/>
              <w:rPr>
                <w:rFonts w:ascii="Arial" w:eastAsia="Arial Unicode MS" w:hAnsi="Arial" w:cs="Arial"/>
                <w:b/>
                <w:bCs/>
                <w:smallCaps/>
                <w:sz w:val="20"/>
              </w:rPr>
            </w:pPr>
            <w:r w:rsidRPr="001333E8">
              <w:rPr>
                <w:rFonts w:ascii="Arial" w:hAnsi="Arial" w:cs="Arial"/>
                <w:b/>
                <w:bCs/>
                <w:smallCaps/>
                <w:sz w:val="20"/>
              </w:rPr>
              <w:t>Review Area</w:t>
            </w:r>
          </w:p>
        </w:tc>
        <w:tc>
          <w:tcPr>
            <w:tcW w:w="985" w:type="dxa"/>
            <w:shd w:val="clear" w:color="auto" w:fill="E6E6E6"/>
            <w:tcMar>
              <w:top w:w="19" w:type="dxa"/>
              <w:left w:w="19" w:type="dxa"/>
              <w:bottom w:w="0" w:type="dxa"/>
              <w:right w:w="19" w:type="dxa"/>
            </w:tcMar>
            <w:vAlign w:val="center"/>
          </w:tcPr>
          <w:p w14:paraId="2C2C7BCA" w14:textId="77777777" w:rsidR="00B46381" w:rsidRPr="001333E8" w:rsidRDefault="00B46381" w:rsidP="00C53F66">
            <w:pPr>
              <w:jc w:val="center"/>
              <w:rPr>
                <w:rFonts w:ascii="Arial" w:eastAsia="Arial Unicode MS" w:hAnsi="Arial" w:cs="Arial"/>
                <w:b/>
                <w:bCs/>
                <w:smallCaps/>
                <w:sz w:val="20"/>
              </w:rPr>
            </w:pPr>
            <w:r w:rsidRPr="001333E8">
              <w:rPr>
                <w:rFonts w:ascii="Arial" w:hAnsi="Arial" w:cs="Arial"/>
                <w:b/>
                <w:bCs/>
                <w:smallCaps/>
                <w:sz w:val="20"/>
              </w:rPr>
              <w:t>IV&amp;V Task #</w:t>
            </w:r>
          </w:p>
        </w:tc>
        <w:tc>
          <w:tcPr>
            <w:tcW w:w="5475" w:type="dxa"/>
            <w:shd w:val="clear" w:color="auto" w:fill="E6E6E6"/>
            <w:tcMar>
              <w:top w:w="19" w:type="dxa"/>
              <w:left w:w="19" w:type="dxa"/>
              <w:bottom w:w="0" w:type="dxa"/>
              <w:right w:w="19" w:type="dxa"/>
            </w:tcMar>
            <w:vAlign w:val="center"/>
          </w:tcPr>
          <w:p w14:paraId="4195B618" w14:textId="77777777" w:rsidR="00B46381" w:rsidRPr="001333E8" w:rsidRDefault="00B46381" w:rsidP="00C53F66">
            <w:pPr>
              <w:jc w:val="center"/>
              <w:rPr>
                <w:rFonts w:ascii="Arial" w:eastAsia="Arial Unicode MS" w:hAnsi="Arial" w:cs="Arial"/>
                <w:b/>
                <w:bCs/>
                <w:smallCaps/>
                <w:sz w:val="20"/>
              </w:rPr>
            </w:pPr>
            <w:r w:rsidRPr="001333E8">
              <w:rPr>
                <w:rFonts w:ascii="Arial" w:hAnsi="Arial" w:cs="Arial"/>
                <w:b/>
                <w:bCs/>
                <w:smallCaps/>
                <w:sz w:val="20"/>
              </w:rPr>
              <w:t>Task Description</w:t>
            </w:r>
          </w:p>
        </w:tc>
        <w:tc>
          <w:tcPr>
            <w:tcW w:w="1700" w:type="dxa"/>
            <w:shd w:val="clear" w:color="auto" w:fill="E6E6E6"/>
            <w:vAlign w:val="center"/>
          </w:tcPr>
          <w:p w14:paraId="27779C06" w14:textId="77777777" w:rsidR="00B46381" w:rsidRPr="001333E8" w:rsidRDefault="00B46381" w:rsidP="00C53F66">
            <w:pPr>
              <w:jc w:val="center"/>
              <w:rPr>
                <w:rFonts w:ascii="Arial" w:eastAsia="Arial Unicode MS" w:hAnsi="Arial" w:cs="Arial"/>
                <w:b/>
                <w:bCs/>
                <w:smallCaps/>
                <w:sz w:val="20"/>
              </w:rPr>
            </w:pPr>
            <w:r w:rsidRPr="001333E8">
              <w:rPr>
                <w:rFonts w:ascii="Arial" w:eastAsia="Arial Unicode MS" w:hAnsi="Arial" w:cs="Arial"/>
                <w:b/>
                <w:bCs/>
                <w:smallCaps/>
                <w:sz w:val="20"/>
              </w:rPr>
              <w:t>Applicable</w:t>
            </w:r>
          </w:p>
          <w:p w14:paraId="32A95BD6" w14:textId="77777777" w:rsidR="00B46381" w:rsidRPr="001333E8" w:rsidRDefault="00B46381" w:rsidP="00C53F66">
            <w:pPr>
              <w:jc w:val="center"/>
              <w:rPr>
                <w:rFonts w:ascii="Arial" w:eastAsia="Arial Unicode MS" w:hAnsi="Arial" w:cs="Arial"/>
                <w:b/>
                <w:bCs/>
                <w:smallCaps/>
                <w:sz w:val="20"/>
              </w:rPr>
            </w:pPr>
            <w:r w:rsidRPr="001333E8">
              <w:rPr>
                <w:rFonts w:ascii="Arial" w:eastAsia="Arial Unicode MS" w:hAnsi="Arial" w:cs="Arial"/>
                <w:b/>
                <w:bCs/>
                <w:smallCaps/>
                <w:sz w:val="20"/>
              </w:rPr>
              <w:t>(X)</w:t>
            </w:r>
          </w:p>
        </w:tc>
      </w:tr>
      <w:tr w:rsidR="00B46381" w:rsidRPr="00B46381" w14:paraId="07398360" w14:textId="77777777" w:rsidTr="00B46381">
        <w:trPr>
          <w:cantSplit/>
          <w:trHeight w:val="255"/>
        </w:trPr>
        <w:tc>
          <w:tcPr>
            <w:tcW w:w="1550" w:type="dxa"/>
            <w:vMerge w:val="restart"/>
            <w:tcMar>
              <w:top w:w="19" w:type="dxa"/>
              <w:left w:w="19" w:type="dxa"/>
              <w:bottom w:w="0" w:type="dxa"/>
              <w:right w:w="19" w:type="dxa"/>
            </w:tcMar>
            <w:vAlign w:val="center"/>
          </w:tcPr>
          <w:p w14:paraId="56EBB56A" w14:textId="77777777" w:rsidR="00B46381" w:rsidRPr="00B46381" w:rsidRDefault="00B46381" w:rsidP="00C53F66">
            <w:pPr>
              <w:pStyle w:val="TableHeader"/>
              <w:keepNext w:val="0"/>
              <w:spacing w:before="0" w:after="0"/>
              <w:rPr>
                <w:rFonts w:ascii="Roboto Light" w:eastAsia="Arial Unicode MS" w:hAnsi="Roboto Light" w:cs="Arial"/>
                <w:bCs/>
                <w:smallCaps w:val="0"/>
                <w:sz w:val="22"/>
                <w:szCs w:val="24"/>
              </w:rPr>
            </w:pPr>
            <w:r w:rsidRPr="00B46381">
              <w:rPr>
                <w:rFonts w:ascii="Roboto Light" w:hAnsi="Roboto Light" w:cs="Arial"/>
                <w:bCs/>
                <w:smallCaps w:val="0"/>
                <w:sz w:val="22"/>
                <w:szCs w:val="24"/>
              </w:rPr>
              <w:t>Feasibility Studies</w:t>
            </w:r>
          </w:p>
        </w:tc>
        <w:tc>
          <w:tcPr>
            <w:tcW w:w="985" w:type="dxa"/>
            <w:tcMar>
              <w:top w:w="19" w:type="dxa"/>
              <w:left w:w="19" w:type="dxa"/>
              <w:bottom w:w="0" w:type="dxa"/>
              <w:right w:w="19" w:type="dxa"/>
            </w:tcMar>
            <w:vAlign w:val="center"/>
          </w:tcPr>
          <w:p w14:paraId="2B9B93E7"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FS-1</w:t>
            </w:r>
          </w:p>
        </w:tc>
        <w:tc>
          <w:tcPr>
            <w:tcW w:w="5475" w:type="dxa"/>
            <w:tcMar>
              <w:top w:w="19" w:type="dxa"/>
              <w:left w:w="19" w:type="dxa"/>
              <w:bottom w:w="0" w:type="dxa"/>
              <w:right w:w="19" w:type="dxa"/>
            </w:tcMar>
            <w:vAlign w:val="center"/>
          </w:tcPr>
          <w:p w14:paraId="0A85CA15"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Assess the methodologies used for the technical and economic feasibility study verifying it was objective, reasonable, measurable, repeatable, consistent, accurate and verifiable.</w:t>
            </w:r>
          </w:p>
        </w:tc>
        <w:tc>
          <w:tcPr>
            <w:tcW w:w="1700" w:type="dxa"/>
            <w:vAlign w:val="center"/>
          </w:tcPr>
          <w:p w14:paraId="49A62DD8"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CC2E28C" w14:textId="77777777" w:rsidTr="00B46381">
        <w:trPr>
          <w:cantSplit/>
          <w:trHeight w:val="255"/>
        </w:trPr>
        <w:tc>
          <w:tcPr>
            <w:tcW w:w="1550" w:type="dxa"/>
            <w:vMerge/>
            <w:tcMar>
              <w:top w:w="19" w:type="dxa"/>
              <w:left w:w="19" w:type="dxa"/>
              <w:bottom w:w="0" w:type="dxa"/>
              <w:right w:w="19" w:type="dxa"/>
            </w:tcMar>
            <w:vAlign w:val="center"/>
          </w:tcPr>
          <w:p w14:paraId="4471AD6D" w14:textId="77777777" w:rsidR="00B46381" w:rsidRPr="00B46381" w:rsidRDefault="00B46381" w:rsidP="00C53F66">
            <w:pPr>
              <w:jc w:val="center"/>
              <w:rPr>
                <w:rFonts w:ascii="Roboto Light" w:eastAsia="Arial Unicode MS" w:hAnsi="Roboto Light" w:cs="Arial"/>
                <w:b/>
                <w:bCs/>
                <w:sz w:val="22"/>
              </w:rPr>
            </w:pPr>
          </w:p>
        </w:tc>
        <w:tc>
          <w:tcPr>
            <w:tcW w:w="985" w:type="dxa"/>
            <w:tcMar>
              <w:top w:w="19" w:type="dxa"/>
              <w:left w:w="19" w:type="dxa"/>
              <w:bottom w:w="0" w:type="dxa"/>
              <w:right w:w="19" w:type="dxa"/>
            </w:tcMar>
            <w:vAlign w:val="center"/>
          </w:tcPr>
          <w:p w14:paraId="5817073D" w14:textId="77777777" w:rsidR="00B46381" w:rsidRPr="00B46381" w:rsidRDefault="00B46381" w:rsidP="00C53F66">
            <w:pPr>
              <w:jc w:val="center"/>
              <w:rPr>
                <w:rFonts w:ascii="Roboto Light" w:hAnsi="Roboto Light" w:cs="Arial"/>
                <w:b/>
                <w:strike/>
                <w:sz w:val="22"/>
              </w:rPr>
            </w:pPr>
            <w:r w:rsidRPr="00B46381">
              <w:rPr>
                <w:rFonts w:ascii="Roboto Light" w:hAnsi="Roboto Light" w:cs="Arial"/>
                <w:b/>
                <w:sz w:val="22"/>
              </w:rPr>
              <w:t>FS-2</w:t>
            </w:r>
          </w:p>
        </w:tc>
        <w:tc>
          <w:tcPr>
            <w:tcW w:w="5475" w:type="dxa"/>
            <w:tcMar>
              <w:top w:w="19" w:type="dxa"/>
              <w:left w:w="19" w:type="dxa"/>
              <w:bottom w:w="0" w:type="dxa"/>
              <w:right w:w="19" w:type="dxa"/>
            </w:tcMar>
            <w:vAlign w:val="center"/>
          </w:tcPr>
          <w:p w14:paraId="067D846F" w14:textId="77777777" w:rsidR="00B46381" w:rsidRPr="00B46381" w:rsidRDefault="00B46381" w:rsidP="00C53F66">
            <w:pPr>
              <w:rPr>
                <w:rFonts w:ascii="Roboto Light" w:eastAsia="Arial Unicode MS" w:hAnsi="Roboto Light" w:cs="Arial"/>
                <w:strike/>
                <w:sz w:val="22"/>
              </w:rPr>
            </w:pPr>
            <w:r w:rsidRPr="00B46381">
              <w:rPr>
                <w:rFonts w:ascii="Roboto Light" w:hAnsi="Roboto Light" w:cs="Arial"/>
                <w:sz w:val="22"/>
              </w:rPr>
              <w:t>Review the system requirements (e.g., system requirements specification, feasibility study report, business rules description) in the RFP, Vendor Proposal, and Contract SOW to validate whether the requirements can be satisfied by the defined technologies, methods, and algorithms defined for the project (feasibility).</w:t>
            </w:r>
          </w:p>
        </w:tc>
        <w:tc>
          <w:tcPr>
            <w:tcW w:w="1700" w:type="dxa"/>
            <w:vAlign w:val="center"/>
          </w:tcPr>
          <w:p w14:paraId="184E3E90"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CCA160B" w14:textId="77777777" w:rsidTr="00B46381">
        <w:trPr>
          <w:cantSplit/>
          <w:trHeight w:val="255"/>
        </w:trPr>
        <w:tc>
          <w:tcPr>
            <w:tcW w:w="1550" w:type="dxa"/>
            <w:tcMar>
              <w:top w:w="19" w:type="dxa"/>
              <w:left w:w="19" w:type="dxa"/>
              <w:bottom w:w="0" w:type="dxa"/>
              <w:right w:w="19" w:type="dxa"/>
            </w:tcMar>
            <w:vAlign w:val="center"/>
          </w:tcPr>
          <w:p w14:paraId="2B79CC3C" w14:textId="77777777" w:rsidR="00B46381" w:rsidRPr="00B46381" w:rsidRDefault="00B46381" w:rsidP="00C53F66">
            <w:pPr>
              <w:jc w:val="center"/>
              <w:rPr>
                <w:rFonts w:ascii="Roboto Light" w:eastAsia="Arial Unicode MS" w:hAnsi="Roboto Light" w:cs="Arial"/>
                <w:b/>
                <w:bCs/>
                <w:sz w:val="22"/>
              </w:rPr>
            </w:pPr>
            <w:r w:rsidRPr="00B46381">
              <w:rPr>
                <w:rFonts w:ascii="Roboto Light" w:eastAsia="Arial Unicode MS" w:hAnsi="Roboto Light" w:cs="Arial"/>
                <w:b/>
                <w:bCs/>
                <w:sz w:val="22"/>
              </w:rPr>
              <w:t>Business Case</w:t>
            </w:r>
          </w:p>
        </w:tc>
        <w:tc>
          <w:tcPr>
            <w:tcW w:w="985" w:type="dxa"/>
            <w:tcMar>
              <w:top w:w="19" w:type="dxa"/>
              <w:left w:w="19" w:type="dxa"/>
              <w:bottom w:w="0" w:type="dxa"/>
              <w:right w:w="19" w:type="dxa"/>
            </w:tcMar>
            <w:vAlign w:val="center"/>
          </w:tcPr>
          <w:p w14:paraId="7A9CD630"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BC-1</w:t>
            </w:r>
          </w:p>
        </w:tc>
        <w:tc>
          <w:tcPr>
            <w:tcW w:w="5475" w:type="dxa"/>
            <w:tcMar>
              <w:top w:w="19" w:type="dxa"/>
              <w:left w:w="19" w:type="dxa"/>
              <w:bottom w:w="0" w:type="dxa"/>
              <w:right w:w="19" w:type="dxa"/>
            </w:tcMar>
            <w:vAlign w:val="center"/>
          </w:tcPr>
          <w:p w14:paraId="6DD1D8B6"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Review and evaluate the Business Case for the project to assess its reasonableness.</w:t>
            </w:r>
          </w:p>
        </w:tc>
        <w:tc>
          <w:tcPr>
            <w:tcW w:w="1700" w:type="dxa"/>
            <w:vAlign w:val="center"/>
          </w:tcPr>
          <w:p w14:paraId="26739FE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5E08231" w14:textId="77777777" w:rsidTr="00B46381">
        <w:trPr>
          <w:cantSplit/>
          <w:trHeight w:val="255"/>
        </w:trPr>
        <w:tc>
          <w:tcPr>
            <w:tcW w:w="1550" w:type="dxa"/>
            <w:vMerge w:val="restart"/>
            <w:tcMar>
              <w:top w:w="19" w:type="dxa"/>
              <w:left w:w="19" w:type="dxa"/>
              <w:bottom w:w="0" w:type="dxa"/>
              <w:right w:w="19" w:type="dxa"/>
            </w:tcMar>
            <w:vAlign w:val="center"/>
          </w:tcPr>
          <w:p w14:paraId="2FBC7585" w14:textId="77777777" w:rsidR="00B46381" w:rsidRPr="00B46381" w:rsidRDefault="00B46381" w:rsidP="00C53F66">
            <w:pPr>
              <w:jc w:val="center"/>
              <w:rPr>
                <w:rFonts w:ascii="Roboto Light" w:eastAsia="Arial Unicode MS" w:hAnsi="Roboto Light" w:cs="Arial"/>
                <w:b/>
                <w:bCs/>
                <w:sz w:val="22"/>
              </w:rPr>
            </w:pPr>
            <w:r w:rsidRPr="00B46381">
              <w:rPr>
                <w:rFonts w:ascii="Roboto Light" w:hAnsi="Roboto Light" w:cs="Arial"/>
                <w:b/>
                <w:bCs/>
                <w:sz w:val="22"/>
              </w:rPr>
              <w:t>Procurement</w:t>
            </w:r>
          </w:p>
        </w:tc>
        <w:tc>
          <w:tcPr>
            <w:tcW w:w="985" w:type="dxa"/>
            <w:tcMar>
              <w:top w:w="19" w:type="dxa"/>
              <w:left w:w="19" w:type="dxa"/>
              <w:bottom w:w="0" w:type="dxa"/>
              <w:right w:w="19" w:type="dxa"/>
            </w:tcMar>
            <w:vAlign w:val="center"/>
          </w:tcPr>
          <w:p w14:paraId="6BF53AC4"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PROC-1</w:t>
            </w:r>
          </w:p>
        </w:tc>
        <w:tc>
          <w:tcPr>
            <w:tcW w:w="5475" w:type="dxa"/>
            <w:tcMar>
              <w:top w:w="19" w:type="dxa"/>
              <w:left w:w="19" w:type="dxa"/>
              <w:bottom w:w="0" w:type="dxa"/>
              <w:right w:w="19" w:type="dxa"/>
            </w:tcMar>
            <w:vAlign w:val="center"/>
          </w:tcPr>
          <w:p w14:paraId="39DC6E09"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Verify that the procurement strategy supports Agency and Commonwealth project objectives.</w:t>
            </w:r>
          </w:p>
        </w:tc>
        <w:tc>
          <w:tcPr>
            <w:tcW w:w="1700" w:type="dxa"/>
            <w:vAlign w:val="center"/>
          </w:tcPr>
          <w:p w14:paraId="58761A6C"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06CADB5" w14:textId="77777777" w:rsidTr="00B46381">
        <w:trPr>
          <w:cantSplit/>
          <w:trHeight w:val="255"/>
        </w:trPr>
        <w:tc>
          <w:tcPr>
            <w:tcW w:w="1550" w:type="dxa"/>
            <w:vMerge/>
            <w:tcMar>
              <w:top w:w="19" w:type="dxa"/>
              <w:left w:w="19" w:type="dxa"/>
              <w:bottom w:w="0" w:type="dxa"/>
              <w:right w:w="19" w:type="dxa"/>
            </w:tcMar>
            <w:vAlign w:val="center"/>
          </w:tcPr>
          <w:p w14:paraId="50EF6D4A" w14:textId="77777777" w:rsidR="00B46381" w:rsidRPr="00B46381" w:rsidRDefault="00B46381" w:rsidP="00C53F66">
            <w:pPr>
              <w:jc w:val="center"/>
              <w:rPr>
                <w:rFonts w:ascii="Roboto Light" w:hAnsi="Roboto Light" w:cs="Arial"/>
                <w:b/>
                <w:bCs/>
                <w:sz w:val="22"/>
              </w:rPr>
            </w:pPr>
          </w:p>
        </w:tc>
        <w:tc>
          <w:tcPr>
            <w:tcW w:w="985" w:type="dxa"/>
            <w:tcMar>
              <w:top w:w="19" w:type="dxa"/>
              <w:left w:w="19" w:type="dxa"/>
              <w:bottom w:w="0" w:type="dxa"/>
              <w:right w:w="19" w:type="dxa"/>
            </w:tcMar>
            <w:vAlign w:val="center"/>
          </w:tcPr>
          <w:p w14:paraId="0C408169"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PROC-2</w:t>
            </w:r>
          </w:p>
        </w:tc>
        <w:tc>
          <w:tcPr>
            <w:tcW w:w="5475" w:type="dxa"/>
            <w:tcMar>
              <w:top w:w="19" w:type="dxa"/>
              <w:left w:w="19" w:type="dxa"/>
              <w:bottom w:w="0" w:type="dxa"/>
              <w:right w:w="19" w:type="dxa"/>
            </w:tcMar>
            <w:vAlign w:val="center"/>
          </w:tcPr>
          <w:p w14:paraId="21B13E3C" w14:textId="77777777" w:rsidR="00B46381" w:rsidRPr="00B46381" w:rsidRDefault="00B46381" w:rsidP="00C53F66">
            <w:pPr>
              <w:rPr>
                <w:rFonts w:ascii="Roboto Light" w:hAnsi="Roboto Light" w:cs="Arial"/>
                <w:sz w:val="22"/>
              </w:rPr>
            </w:pPr>
            <w:r w:rsidRPr="00B46381">
              <w:rPr>
                <w:rFonts w:ascii="Roboto Light" w:hAnsi="Roboto Light" w:cs="Arial"/>
                <w:sz w:val="22"/>
              </w:rPr>
              <w:t>Review and make recommendations on the solicitation documents relative to their ability to adequately inform potential vendors about project objectives, requirements, risks, etc.</w:t>
            </w:r>
          </w:p>
        </w:tc>
        <w:tc>
          <w:tcPr>
            <w:tcW w:w="1700" w:type="dxa"/>
            <w:vAlign w:val="center"/>
          </w:tcPr>
          <w:p w14:paraId="27AD5A44" w14:textId="77777777" w:rsidR="00B46381" w:rsidRPr="00B46381" w:rsidRDefault="00B46381" w:rsidP="00C53F66">
            <w:pPr>
              <w:jc w:val="center"/>
              <w:rPr>
                <w:rFonts w:ascii="Roboto Light" w:hAnsi="Roboto Light" w:cs="Arial"/>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EDED636" w14:textId="77777777" w:rsidTr="00B46381">
        <w:trPr>
          <w:cantSplit/>
          <w:trHeight w:val="510"/>
        </w:trPr>
        <w:tc>
          <w:tcPr>
            <w:tcW w:w="1550" w:type="dxa"/>
            <w:vMerge/>
            <w:vAlign w:val="center"/>
          </w:tcPr>
          <w:p w14:paraId="2450CBC7" w14:textId="77777777" w:rsidR="00B46381" w:rsidRPr="00B46381" w:rsidRDefault="00B46381" w:rsidP="00C53F66">
            <w:pPr>
              <w:jc w:val="center"/>
              <w:rPr>
                <w:rFonts w:ascii="Roboto Light" w:eastAsia="Arial Unicode MS" w:hAnsi="Roboto Light" w:cs="Arial"/>
                <w:b/>
                <w:bCs/>
                <w:sz w:val="22"/>
              </w:rPr>
            </w:pPr>
          </w:p>
        </w:tc>
        <w:tc>
          <w:tcPr>
            <w:tcW w:w="985" w:type="dxa"/>
            <w:tcMar>
              <w:top w:w="19" w:type="dxa"/>
              <w:left w:w="19" w:type="dxa"/>
              <w:bottom w:w="0" w:type="dxa"/>
              <w:right w:w="19" w:type="dxa"/>
            </w:tcMar>
            <w:vAlign w:val="center"/>
          </w:tcPr>
          <w:p w14:paraId="4AA64EA9"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PROC-3</w:t>
            </w:r>
          </w:p>
        </w:tc>
        <w:tc>
          <w:tcPr>
            <w:tcW w:w="5475" w:type="dxa"/>
            <w:tcMar>
              <w:top w:w="19" w:type="dxa"/>
              <w:left w:w="19" w:type="dxa"/>
              <w:bottom w:w="0" w:type="dxa"/>
              <w:right w:w="19" w:type="dxa"/>
            </w:tcMar>
            <w:vAlign w:val="center"/>
          </w:tcPr>
          <w:p w14:paraId="69247A2A"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Verify that the evaluation criteria are consistent with project objectives and evaluation processes are consistently applied; verify all evaluation criteria are metrics based and clearly articulated within the solicitation documents.</w:t>
            </w:r>
          </w:p>
        </w:tc>
        <w:tc>
          <w:tcPr>
            <w:tcW w:w="1700" w:type="dxa"/>
            <w:vAlign w:val="center"/>
          </w:tcPr>
          <w:p w14:paraId="376F961E"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E05B9A1" w14:textId="77777777" w:rsidTr="00B46381">
        <w:trPr>
          <w:cantSplit/>
          <w:trHeight w:val="765"/>
        </w:trPr>
        <w:tc>
          <w:tcPr>
            <w:tcW w:w="1550" w:type="dxa"/>
            <w:vMerge/>
            <w:vAlign w:val="center"/>
          </w:tcPr>
          <w:p w14:paraId="55CCC33C" w14:textId="77777777" w:rsidR="00B46381" w:rsidRPr="00B46381" w:rsidRDefault="00B46381" w:rsidP="00C53F66">
            <w:pPr>
              <w:jc w:val="center"/>
              <w:rPr>
                <w:rFonts w:ascii="Roboto Light" w:eastAsia="Arial Unicode MS" w:hAnsi="Roboto Light" w:cs="Arial"/>
                <w:b/>
                <w:bCs/>
                <w:sz w:val="22"/>
              </w:rPr>
            </w:pPr>
          </w:p>
        </w:tc>
        <w:tc>
          <w:tcPr>
            <w:tcW w:w="985" w:type="dxa"/>
            <w:tcMar>
              <w:top w:w="19" w:type="dxa"/>
              <w:left w:w="19" w:type="dxa"/>
              <w:bottom w:w="0" w:type="dxa"/>
              <w:right w:w="19" w:type="dxa"/>
            </w:tcMar>
            <w:vAlign w:val="center"/>
          </w:tcPr>
          <w:p w14:paraId="2B6ACB09"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PROC-4</w:t>
            </w:r>
          </w:p>
        </w:tc>
        <w:tc>
          <w:tcPr>
            <w:tcW w:w="5475" w:type="dxa"/>
            <w:tcMar>
              <w:top w:w="19" w:type="dxa"/>
              <w:left w:w="19" w:type="dxa"/>
              <w:bottom w:w="0" w:type="dxa"/>
              <w:right w:w="19" w:type="dxa"/>
            </w:tcMar>
            <w:vAlign w:val="center"/>
          </w:tcPr>
          <w:p w14:paraId="3AFBE3DF" w14:textId="77777777" w:rsidR="00B46381" w:rsidRPr="00B46381" w:rsidRDefault="00B46381" w:rsidP="00C53F66">
            <w:pPr>
              <w:rPr>
                <w:rFonts w:ascii="Roboto Light" w:hAnsi="Roboto Light" w:cs="Arial"/>
                <w:b/>
                <w:sz w:val="22"/>
              </w:rPr>
            </w:pPr>
            <w:r w:rsidRPr="00B46381">
              <w:rPr>
                <w:rFonts w:ascii="Roboto Light" w:hAnsi="Roboto Light" w:cs="Arial"/>
                <w:sz w:val="22"/>
              </w:rPr>
              <w:t>Verify that the obligations of the vendor, sub-</w:t>
            </w:r>
            <w:proofErr w:type="gramStart"/>
            <w:r w:rsidRPr="00B46381">
              <w:rPr>
                <w:rFonts w:ascii="Roboto Light" w:hAnsi="Roboto Light" w:cs="Arial"/>
                <w:sz w:val="22"/>
              </w:rPr>
              <w:t>contractors</w:t>
            </w:r>
            <w:proofErr w:type="gramEnd"/>
            <w:r w:rsidRPr="00B46381">
              <w:rPr>
                <w:rFonts w:ascii="Roboto Light" w:hAnsi="Roboto Light" w:cs="Arial"/>
                <w:sz w:val="22"/>
              </w:rPr>
              <w:t xml:space="preserve"> and external staff (terms, conditions, statement of work, requirements, technical standards, performance standards, development milestones, acceptance criteria, delivery dates, etc.) are clearly defined.   This includes verifying that performance metrics have been included that will allow tracking of project performance and progress against criteria set by the agency and the Commonwealth.</w:t>
            </w:r>
          </w:p>
        </w:tc>
        <w:tc>
          <w:tcPr>
            <w:tcW w:w="1700" w:type="dxa"/>
            <w:vAlign w:val="center"/>
          </w:tcPr>
          <w:p w14:paraId="6C61C66A"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E9C7DE2" w14:textId="77777777" w:rsidTr="00B46381">
        <w:trPr>
          <w:cantSplit/>
          <w:trHeight w:val="915"/>
        </w:trPr>
        <w:tc>
          <w:tcPr>
            <w:tcW w:w="1550" w:type="dxa"/>
            <w:vMerge/>
            <w:vAlign w:val="center"/>
          </w:tcPr>
          <w:p w14:paraId="3CAF4FB2" w14:textId="77777777" w:rsidR="00B46381" w:rsidRPr="00B46381" w:rsidRDefault="00B46381" w:rsidP="00C53F66">
            <w:pPr>
              <w:jc w:val="center"/>
              <w:rPr>
                <w:rFonts w:ascii="Roboto Light" w:eastAsia="Arial Unicode MS" w:hAnsi="Roboto Light" w:cs="Arial"/>
                <w:b/>
                <w:bCs/>
                <w:sz w:val="22"/>
              </w:rPr>
            </w:pPr>
          </w:p>
        </w:tc>
        <w:tc>
          <w:tcPr>
            <w:tcW w:w="985" w:type="dxa"/>
            <w:tcMar>
              <w:top w:w="19" w:type="dxa"/>
              <w:left w:w="19" w:type="dxa"/>
              <w:bottom w:w="0" w:type="dxa"/>
              <w:right w:w="19" w:type="dxa"/>
            </w:tcMar>
            <w:vAlign w:val="center"/>
          </w:tcPr>
          <w:p w14:paraId="2C914365" w14:textId="77777777" w:rsidR="00B46381" w:rsidRPr="00B46381" w:rsidRDefault="00B46381" w:rsidP="00C53F66">
            <w:pPr>
              <w:pStyle w:val="TableHeader"/>
              <w:spacing w:before="0" w:after="0"/>
              <w:rPr>
                <w:rFonts w:ascii="Roboto Light" w:eastAsia="Arial Unicode MS" w:hAnsi="Roboto Light" w:cs="Arial"/>
                <w:smallCaps w:val="0"/>
                <w:sz w:val="22"/>
                <w:szCs w:val="24"/>
              </w:rPr>
            </w:pPr>
            <w:r w:rsidRPr="00B46381">
              <w:rPr>
                <w:rFonts w:ascii="Roboto Light" w:hAnsi="Roboto Light" w:cs="Arial"/>
                <w:sz w:val="22"/>
              </w:rPr>
              <w:t>PROC-5</w:t>
            </w:r>
          </w:p>
        </w:tc>
        <w:tc>
          <w:tcPr>
            <w:tcW w:w="5475" w:type="dxa"/>
            <w:tcMar>
              <w:top w:w="19" w:type="dxa"/>
              <w:left w:w="19" w:type="dxa"/>
              <w:bottom w:w="0" w:type="dxa"/>
              <w:right w:w="19" w:type="dxa"/>
            </w:tcMar>
            <w:vAlign w:val="center"/>
          </w:tcPr>
          <w:p w14:paraId="5BD34A76"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Verify the final contract for the vendor team states that the vendor will participate in the IV&amp;V process, being cooperative in the coordination and communication of information.</w:t>
            </w:r>
          </w:p>
        </w:tc>
        <w:tc>
          <w:tcPr>
            <w:tcW w:w="1700" w:type="dxa"/>
            <w:vAlign w:val="center"/>
          </w:tcPr>
          <w:p w14:paraId="53DC89BA"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AA723BD" w14:textId="77777777" w:rsidTr="00B46381">
        <w:trPr>
          <w:cantSplit/>
          <w:trHeight w:val="510"/>
        </w:trPr>
        <w:tc>
          <w:tcPr>
            <w:tcW w:w="1550" w:type="dxa"/>
            <w:vMerge/>
            <w:vAlign w:val="center"/>
          </w:tcPr>
          <w:p w14:paraId="649634B8" w14:textId="77777777" w:rsidR="00B46381" w:rsidRPr="00B46381" w:rsidRDefault="00B46381" w:rsidP="00C53F66">
            <w:pPr>
              <w:jc w:val="center"/>
              <w:rPr>
                <w:rFonts w:ascii="Roboto Light" w:eastAsia="Arial Unicode MS" w:hAnsi="Roboto Light" w:cs="Arial"/>
                <w:b/>
                <w:bCs/>
                <w:sz w:val="22"/>
              </w:rPr>
            </w:pPr>
          </w:p>
        </w:tc>
        <w:tc>
          <w:tcPr>
            <w:tcW w:w="985" w:type="dxa"/>
            <w:tcMar>
              <w:top w:w="19" w:type="dxa"/>
              <w:left w:w="19" w:type="dxa"/>
              <w:bottom w:w="0" w:type="dxa"/>
              <w:right w:w="19" w:type="dxa"/>
            </w:tcMar>
            <w:vAlign w:val="center"/>
          </w:tcPr>
          <w:p w14:paraId="71716D14"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PROC-6</w:t>
            </w:r>
          </w:p>
        </w:tc>
        <w:tc>
          <w:tcPr>
            <w:tcW w:w="5475" w:type="dxa"/>
            <w:tcMar>
              <w:top w:w="19" w:type="dxa"/>
              <w:left w:w="19" w:type="dxa"/>
              <w:bottom w:w="0" w:type="dxa"/>
              <w:right w:w="19" w:type="dxa"/>
            </w:tcMar>
            <w:vAlign w:val="center"/>
          </w:tcPr>
          <w:p w14:paraId="27728A3C"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szCs w:val="20"/>
              </w:rPr>
              <w:t>If Security Exceptions were identified during ECOS that led to additional requirements being inserted in the Cloud Terms Suppler responsibilities section, ensure that a process exists to incorporate these changes into the contract.</w:t>
            </w:r>
          </w:p>
        </w:tc>
        <w:tc>
          <w:tcPr>
            <w:tcW w:w="1700" w:type="dxa"/>
            <w:vAlign w:val="center"/>
          </w:tcPr>
          <w:p w14:paraId="702DDDE9"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CD62004" w14:textId="77777777" w:rsidTr="00B46381">
        <w:trPr>
          <w:cantSplit/>
          <w:trHeight w:val="510"/>
        </w:trPr>
        <w:tc>
          <w:tcPr>
            <w:tcW w:w="1550" w:type="dxa"/>
            <w:vMerge/>
            <w:vAlign w:val="center"/>
          </w:tcPr>
          <w:p w14:paraId="6912D94F" w14:textId="77777777" w:rsidR="00B46381" w:rsidRPr="00B46381" w:rsidRDefault="00B46381" w:rsidP="00C53F66">
            <w:pPr>
              <w:jc w:val="center"/>
              <w:rPr>
                <w:rFonts w:ascii="Roboto Light" w:eastAsia="Arial Unicode MS" w:hAnsi="Roboto Light" w:cs="Arial"/>
                <w:b/>
                <w:bCs/>
                <w:sz w:val="22"/>
              </w:rPr>
            </w:pPr>
          </w:p>
        </w:tc>
        <w:tc>
          <w:tcPr>
            <w:tcW w:w="985" w:type="dxa"/>
            <w:tcMar>
              <w:top w:w="19" w:type="dxa"/>
              <w:left w:w="19" w:type="dxa"/>
              <w:bottom w:w="0" w:type="dxa"/>
              <w:right w:w="19" w:type="dxa"/>
            </w:tcMar>
            <w:vAlign w:val="center"/>
          </w:tcPr>
          <w:p w14:paraId="132788C3"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PROC-7</w:t>
            </w:r>
          </w:p>
        </w:tc>
        <w:tc>
          <w:tcPr>
            <w:tcW w:w="5475" w:type="dxa"/>
            <w:tcMar>
              <w:top w:w="19" w:type="dxa"/>
              <w:left w:w="19" w:type="dxa"/>
              <w:bottom w:w="0" w:type="dxa"/>
              <w:right w:w="19" w:type="dxa"/>
            </w:tcMar>
            <w:vAlign w:val="center"/>
          </w:tcPr>
          <w:p w14:paraId="6EB66B3E" w14:textId="77777777" w:rsidR="00B46381" w:rsidRPr="00B46381" w:rsidRDefault="00B46381" w:rsidP="00C53F66">
            <w:pPr>
              <w:rPr>
                <w:rFonts w:ascii="Roboto Light" w:hAnsi="Roboto Light"/>
                <w:sz w:val="22"/>
              </w:rPr>
            </w:pPr>
            <w:r w:rsidRPr="00B46381">
              <w:rPr>
                <w:rFonts w:ascii="Roboto Light" w:hAnsi="Roboto Light" w:cs="Arial"/>
                <w:sz w:val="22"/>
                <w:szCs w:val="20"/>
              </w:rPr>
              <w:t>Verify that the assigned project complexity level is current and accurate.  If the project complexity level is not current and/or accurate, then recommend a project complexity level to the project.</w:t>
            </w:r>
          </w:p>
        </w:tc>
        <w:tc>
          <w:tcPr>
            <w:tcW w:w="1700" w:type="dxa"/>
            <w:vAlign w:val="center"/>
          </w:tcPr>
          <w:p w14:paraId="673D1186" w14:textId="77777777" w:rsidR="00B46381" w:rsidRPr="00B46381" w:rsidRDefault="00B46381" w:rsidP="00C53F66">
            <w:pPr>
              <w:jc w:val="center"/>
              <w:rPr>
                <w:rFonts w:ascii="Roboto Light" w:hAnsi="Roboto Light" w:cs="Arial"/>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bl>
    <w:p w14:paraId="2D97073B" w14:textId="77777777" w:rsidR="00B46381" w:rsidRPr="00B46381" w:rsidRDefault="00B46381" w:rsidP="00B46381">
      <w:pPr>
        <w:rPr>
          <w:rFonts w:ascii="Roboto Light" w:hAnsi="Roboto Light"/>
          <w:sz w:val="22"/>
        </w:rPr>
      </w:pPr>
    </w:p>
    <w:tbl>
      <w:tblPr>
        <w:tblW w:w="9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550"/>
        <w:gridCol w:w="985"/>
        <w:gridCol w:w="5764"/>
        <w:gridCol w:w="1421"/>
      </w:tblGrid>
      <w:tr w:rsidR="00B46381" w:rsidRPr="00B46381" w14:paraId="2C5D795E" w14:textId="77777777" w:rsidTr="00C53F66">
        <w:trPr>
          <w:cantSplit/>
          <w:trHeight w:val="525"/>
          <w:tblHeader/>
        </w:trPr>
        <w:tc>
          <w:tcPr>
            <w:tcW w:w="9720" w:type="dxa"/>
            <w:gridSpan w:val="4"/>
            <w:tcBorders>
              <w:top w:val="single" w:sz="8" w:space="0" w:color="auto"/>
            </w:tcBorders>
            <w:shd w:val="clear" w:color="auto" w:fill="E6E6E6"/>
            <w:tcMar>
              <w:top w:w="19" w:type="dxa"/>
              <w:left w:w="19" w:type="dxa"/>
              <w:bottom w:w="0" w:type="dxa"/>
              <w:right w:w="19" w:type="dxa"/>
            </w:tcMar>
            <w:vAlign w:val="center"/>
          </w:tcPr>
          <w:p w14:paraId="15FD2ABE" w14:textId="77777777" w:rsidR="00B46381" w:rsidRPr="00B46381" w:rsidRDefault="00B46381" w:rsidP="00C53F66">
            <w:pPr>
              <w:pStyle w:val="TableCaption"/>
              <w:keepNext w:val="0"/>
              <w:spacing w:before="0" w:after="0"/>
              <w:rPr>
                <w:rFonts w:ascii="Roboto Light" w:hAnsi="Roboto Light" w:cs="Arial"/>
                <w:bCs/>
                <w:smallCaps/>
                <w:noProof w:val="0"/>
                <w:sz w:val="22"/>
                <w:szCs w:val="24"/>
              </w:rPr>
            </w:pPr>
            <w:r w:rsidRPr="00B46381">
              <w:rPr>
                <w:rFonts w:ascii="Roboto Light" w:hAnsi="Roboto Light" w:cs="Arial"/>
                <w:bCs/>
                <w:smallCaps/>
                <w:noProof w:val="0"/>
                <w:sz w:val="22"/>
                <w:szCs w:val="24"/>
              </w:rPr>
              <w:t>Project Management</w:t>
            </w:r>
          </w:p>
        </w:tc>
      </w:tr>
      <w:tr w:rsidR="00B46381" w:rsidRPr="00B46381" w14:paraId="09FBA925" w14:textId="77777777" w:rsidTr="00C53F66">
        <w:trPr>
          <w:cantSplit/>
          <w:trHeight w:val="525"/>
          <w:tblHeader/>
        </w:trPr>
        <w:tc>
          <w:tcPr>
            <w:tcW w:w="1550" w:type="dxa"/>
            <w:shd w:val="clear" w:color="auto" w:fill="E6E6E6"/>
            <w:tcMar>
              <w:top w:w="19" w:type="dxa"/>
              <w:left w:w="19" w:type="dxa"/>
              <w:bottom w:w="0" w:type="dxa"/>
              <w:right w:w="19" w:type="dxa"/>
            </w:tcMar>
            <w:vAlign w:val="center"/>
          </w:tcPr>
          <w:p w14:paraId="1905C36C"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Review Area</w:t>
            </w:r>
          </w:p>
        </w:tc>
        <w:tc>
          <w:tcPr>
            <w:tcW w:w="985" w:type="dxa"/>
            <w:shd w:val="clear" w:color="auto" w:fill="E6E6E6"/>
            <w:tcMar>
              <w:top w:w="19" w:type="dxa"/>
              <w:left w:w="19" w:type="dxa"/>
              <w:bottom w:w="0" w:type="dxa"/>
              <w:right w:w="19" w:type="dxa"/>
            </w:tcMar>
            <w:vAlign w:val="center"/>
          </w:tcPr>
          <w:p w14:paraId="0D26C986"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IV&amp;V Task #</w:t>
            </w:r>
          </w:p>
        </w:tc>
        <w:tc>
          <w:tcPr>
            <w:tcW w:w="5764" w:type="dxa"/>
            <w:shd w:val="clear" w:color="auto" w:fill="E6E6E6"/>
            <w:tcMar>
              <w:top w:w="19" w:type="dxa"/>
              <w:left w:w="19" w:type="dxa"/>
              <w:bottom w:w="0" w:type="dxa"/>
              <w:right w:w="19" w:type="dxa"/>
            </w:tcMar>
            <w:vAlign w:val="center"/>
          </w:tcPr>
          <w:p w14:paraId="240DD181"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Task Description</w:t>
            </w:r>
          </w:p>
        </w:tc>
        <w:tc>
          <w:tcPr>
            <w:tcW w:w="1421" w:type="dxa"/>
            <w:shd w:val="clear" w:color="auto" w:fill="E6E6E6"/>
            <w:vAlign w:val="center"/>
          </w:tcPr>
          <w:p w14:paraId="412B01B4"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Applicable</w:t>
            </w:r>
          </w:p>
          <w:p w14:paraId="29ED26F1"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(X)</w:t>
            </w:r>
          </w:p>
        </w:tc>
      </w:tr>
      <w:tr w:rsidR="00B46381" w:rsidRPr="00B46381" w14:paraId="6FC69ADA"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694AFC2" w14:textId="77777777" w:rsidR="00B46381" w:rsidRPr="00B46381" w:rsidRDefault="00B46381" w:rsidP="00C53F66">
            <w:pPr>
              <w:pStyle w:val="TableHeader"/>
              <w:keepNext w:val="0"/>
              <w:spacing w:before="0" w:after="0"/>
              <w:rPr>
                <w:rFonts w:ascii="Roboto Light" w:eastAsia="Arial Unicode MS" w:hAnsi="Roboto Light" w:cs="Arial"/>
                <w:bCs/>
                <w:smallCaps w:val="0"/>
                <w:sz w:val="22"/>
                <w:szCs w:val="24"/>
              </w:rPr>
            </w:pPr>
            <w:r w:rsidRPr="00B46381">
              <w:rPr>
                <w:rFonts w:ascii="Roboto Light" w:hAnsi="Roboto Light" w:cs="Arial"/>
                <w:bCs/>
                <w:smallCaps w:val="0"/>
                <w:sz w:val="22"/>
                <w:szCs w:val="24"/>
              </w:rPr>
              <w:t>Project Sponsorship</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1276B9C"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PS-1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0581A1C"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Assess agency sponsor buy-in, participation, </w:t>
            </w:r>
            <w:proofErr w:type="gramStart"/>
            <w:r w:rsidRPr="00B46381">
              <w:rPr>
                <w:rFonts w:ascii="Roboto Light" w:hAnsi="Roboto Light" w:cs="Arial"/>
                <w:sz w:val="22"/>
              </w:rPr>
              <w:t>support</w:t>
            </w:r>
            <w:proofErr w:type="gramEnd"/>
            <w:r w:rsidRPr="00B46381">
              <w:rPr>
                <w:rFonts w:ascii="Roboto Light" w:hAnsi="Roboto Light" w:cs="Arial"/>
                <w:sz w:val="22"/>
              </w:rPr>
              <w:t xml:space="preserve"> and commitment to the project.</w:t>
            </w:r>
          </w:p>
        </w:tc>
        <w:tc>
          <w:tcPr>
            <w:tcW w:w="1421" w:type="dxa"/>
            <w:tcBorders>
              <w:top w:val="single" w:sz="4" w:space="0" w:color="auto"/>
              <w:left w:val="single" w:sz="4" w:space="0" w:color="auto"/>
              <w:bottom w:val="single" w:sz="4" w:space="0" w:color="auto"/>
              <w:right w:val="single" w:sz="4" w:space="0" w:color="auto"/>
            </w:tcBorders>
            <w:vAlign w:val="center"/>
          </w:tcPr>
          <w:p w14:paraId="0EEE873B"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607199C"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312F94C8" w14:textId="77777777" w:rsidR="00B46381" w:rsidRPr="00B46381" w:rsidRDefault="00B46381" w:rsidP="00C53F66">
            <w:pPr>
              <w:jc w:val="center"/>
              <w:rPr>
                <w:rFonts w:ascii="Roboto Light" w:eastAsia="Arial Unicode MS"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96B929A"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PS-2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EE3DE88"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open pathways of communication exist among all project stakeholders.</w:t>
            </w:r>
          </w:p>
        </w:tc>
        <w:tc>
          <w:tcPr>
            <w:tcW w:w="1421" w:type="dxa"/>
            <w:tcBorders>
              <w:top w:val="single" w:sz="4" w:space="0" w:color="auto"/>
              <w:left w:val="single" w:sz="4" w:space="0" w:color="auto"/>
              <w:bottom w:val="single" w:sz="4" w:space="0" w:color="auto"/>
              <w:right w:val="single" w:sz="4" w:space="0" w:color="auto"/>
            </w:tcBorders>
            <w:vAlign w:val="center"/>
          </w:tcPr>
          <w:p w14:paraId="06DCF74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A5E27B7"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396E6611" w14:textId="77777777" w:rsidR="00B46381" w:rsidRPr="00B46381" w:rsidRDefault="00B46381" w:rsidP="00C53F66">
            <w:pPr>
              <w:jc w:val="center"/>
              <w:rPr>
                <w:rFonts w:ascii="Roboto Light" w:eastAsia="Arial Unicode MS"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B4E5F55"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PS-3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8AC32D1"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Verify that agency sponsor and IAOC have bought-in to all changes that impact project scope, cost, </w:t>
            </w:r>
            <w:proofErr w:type="gramStart"/>
            <w:r w:rsidRPr="00B46381">
              <w:rPr>
                <w:rFonts w:ascii="Roboto Light" w:hAnsi="Roboto Light" w:cs="Arial"/>
                <w:sz w:val="22"/>
              </w:rPr>
              <w:t>schedule</w:t>
            </w:r>
            <w:proofErr w:type="gramEnd"/>
            <w:r w:rsidRPr="00B46381">
              <w:rPr>
                <w:rFonts w:ascii="Roboto Light" w:hAnsi="Roboto Light" w:cs="Arial"/>
                <w:sz w:val="22"/>
              </w:rPr>
              <w:t xml:space="preserve"> or performance.</w:t>
            </w:r>
          </w:p>
        </w:tc>
        <w:tc>
          <w:tcPr>
            <w:tcW w:w="1421" w:type="dxa"/>
            <w:tcBorders>
              <w:top w:val="single" w:sz="4" w:space="0" w:color="auto"/>
              <w:left w:val="single" w:sz="4" w:space="0" w:color="auto"/>
              <w:bottom w:val="single" w:sz="4" w:space="0" w:color="auto"/>
              <w:right w:val="single" w:sz="4" w:space="0" w:color="auto"/>
            </w:tcBorders>
            <w:vAlign w:val="center"/>
          </w:tcPr>
          <w:p w14:paraId="31266E31"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60E2E84"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926701E" w14:textId="77777777" w:rsidR="00B46381" w:rsidRPr="00B46381" w:rsidRDefault="00B46381" w:rsidP="00C53F66">
            <w:pPr>
              <w:jc w:val="center"/>
              <w:rPr>
                <w:rFonts w:ascii="Roboto Light" w:eastAsia="Arial Unicode MS" w:hAnsi="Roboto Light" w:cs="Arial"/>
                <w:b/>
                <w:bCs/>
                <w:sz w:val="22"/>
              </w:rPr>
            </w:pPr>
            <w:r w:rsidRPr="00B46381">
              <w:rPr>
                <w:rFonts w:ascii="Roboto Light" w:hAnsi="Roboto Light" w:cs="Arial"/>
                <w:b/>
                <w:bCs/>
                <w:sz w:val="22"/>
              </w:rPr>
              <w:t>Project Management</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2A82A88"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PM-1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8747229"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Verify that a project management plan exists and that the plan is followed.</w:t>
            </w:r>
          </w:p>
        </w:tc>
        <w:tc>
          <w:tcPr>
            <w:tcW w:w="1421" w:type="dxa"/>
            <w:tcBorders>
              <w:top w:val="single" w:sz="4" w:space="0" w:color="auto"/>
              <w:left w:val="single" w:sz="4" w:space="0" w:color="auto"/>
              <w:bottom w:val="single" w:sz="4" w:space="0" w:color="auto"/>
              <w:right w:val="single" w:sz="4" w:space="0" w:color="auto"/>
            </w:tcBorders>
            <w:vAlign w:val="center"/>
          </w:tcPr>
          <w:p w14:paraId="464C3EB3"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1F94EBF5"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191B87D3" w14:textId="77777777" w:rsidR="00B46381" w:rsidRPr="00B46381" w:rsidRDefault="00B46381" w:rsidP="00C53F66">
            <w:pPr>
              <w:jc w:val="center"/>
              <w:rPr>
                <w:rFonts w:ascii="Roboto Light" w:eastAsia="Arial Unicode MS"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0366585"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PM-2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1E17E2D" w14:textId="77777777" w:rsidR="00B46381" w:rsidRPr="00B46381" w:rsidRDefault="00B46381" w:rsidP="00C53F66">
            <w:pPr>
              <w:rPr>
                <w:rFonts w:ascii="Roboto Light" w:hAnsi="Roboto Light" w:cs="Arial"/>
                <w:sz w:val="22"/>
              </w:rPr>
            </w:pPr>
            <w:r w:rsidRPr="00B46381">
              <w:rPr>
                <w:rFonts w:ascii="Roboto Light" w:hAnsi="Roboto Light" w:cs="Arial"/>
                <w:sz w:val="22"/>
              </w:rPr>
              <w:t>Evaluate the project management plan maintenance procedures to verify that they are developed, communicated, implemented, monitored and complete.</w:t>
            </w:r>
          </w:p>
        </w:tc>
        <w:tc>
          <w:tcPr>
            <w:tcW w:w="1421" w:type="dxa"/>
            <w:tcBorders>
              <w:top w:val="single" w:sz="4" w:space="0" w:color="auto"/>
              <w:left w:val="single" w:sz="4" w:space="0" w:color="auto"/>
              <w:bottom w:val="single" w:sz="4" w:space="0" w:color="auto"/>
              <w:right w:val="single" w:sz="4" w:space="0" w:color="auto"/>
            </w:tcBorders>
            <w:vAlign w:val="center"/>
          </w:tcPr>
          <w:p w14:paraId="52B25C8A"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6ECB789"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2F2CD6F8" w14:textId="77777777" w:rsidR="00B46381" w:rsidRPr="00B46381" w:rsidRDefault="00B46381" w:rsidP="00C53F66">
            <w:pPr>
              <w:jc w:val="center"/>
              <w:rPr>
                <w:rFonts w:ascii="Roboto Light" w:eastAsia="Arial Unicode MS"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63FAE13"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PM-3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40601C5"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Evaluate project reporting processes, procedures, and actual project reports to verify that project status is being accurately traced using project metrics.</w:t>
            </w:r>
          </w:p>
        </w:tc>
        <w:tc>
          <w:tcPr>
            <w:tcW w:w="1421" w:type="dxa"/>
            <w:tcBorders>
              <w:top w:val="single" w:sz="4" w:space="0" w:color="auto"/>
              <w:left w:val="single" w:sz="4" w:space="0" w:color="auto"/>
              <w:bottom w:val="single" w:sz="4" w:space="0" w:color="auto"/>
              <w:right w:val="single" w:sz="4" w:space="0" w:color="auto"/>
            </w:tcBorders>
            <w:vAlign w:val="center"/>
          </w:tcPr>
          <w:p w14:paraId="657EA780"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024FB9B"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0249DB0A" w14:textId="77777777" w:rsidR="00B46381" w:rsidRPr="00B46381" w:rsidRDefault="00B46381" w:rsidP="00C53F66">
            <w:pPr>
              <w:jc w:val="center"/>
              <w:rPr>
                <w:rFonts w:ascii="Roboto Light" w:eastAsia="Arial Unicode MS"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664C10F"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PM-4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24F3FA8"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milestones, Measures of Success, and completion dates are approved by Project Sponsor and the IAOC and are planned, monitored, reported, and met.</w:t>
            </w:r>
          </w:p>
        </w:tc>
        <w:tc>
          <w:tcPr>
            <w:tcW w:w="1421" w:type="dxa"/>
            <w:tcBorders>
              <w:top w:val="single" w:sz="4" w:space="0" w:color="auto"/>
              <w:left w:val="single" w:sz="4" w:space="0" w:color="auto"/>
              <w:bottom w:val="single" w:sz="4" w:space="0" w:color="auto"/>
              <w:right w:val="single" w:sz="4" w:space="0" w:color="auto"/>
            </w:tcBorders>
            <w:vAlign w:val="center"/>
          </w:tcPr>
          <w:p w14:paraId="7549ED64"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25B2DA8"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15D540E7"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31279E5C"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PM-5</w:t>
            </w:r>
          </w:p>
        </w:tc>
        <w:tc>
          <w:tcPr>
            <w:tcW w:w="576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57F2EAFD"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Evaluate the status of the schedule being reported for the project on the Commonwealth IT Project Schedule.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1D2DD543"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6EFB467"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7EF32FFD"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284F253"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PM-6</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1513CD5"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Evaluate the system’s planned life-cycle development methodology or methodologies (waterfall, evolutionary spiral, rapid prototyping, incremental, etc.) to see if they are appropriate for the system being developed.  </w:t>
            </w:r>
          </w:p>
        </w:tc>
        <w:tc>
          <w:tcPr>
            <w:tcW w:w="1421" w:type="dxa"/>
            <w:tcBorders>
              <w:top w:val="single" w:sz="4" w:space="0" w:color="auto"/>
              <w:left w:val="single" w:sz="4" w:space="0" w:color="auto"/>
              <w:bottom w:val="single" w:sz="4" w:space="0" w:color="auto"/>
              <w:right w:val="single" w:sz="4" w:space="0" w:color="auto"/>
            </w:tcBorders>
            <w:vAlign w:val="center"/>
          </w:tcPr>
          <w:p w14:paraId="349799B0"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ADE883E"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24E8A77D"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0C6E389C"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PM-7</w:t>
            </w:r>
          </w:p>
        </w:tc>
        <w:tc>
          <w:tcPr>
            <w:tcW w:w="576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7B7E761C"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the Measures of Success for the project incorporate input from the system’s users and customers.</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3D860E4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F39E033"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261D932F"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57A431B0"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PM-8</w:t>
            </w:r>
          </w:p>
        </w:tc>
        <w:tc>
          <w:tcPr>
            <w:tcW w:w="576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51130EF1" w14:textId="77777777" w:rsidR="00B46381" w:rsidRPr="00B46381" w:rsidRDefault="00B46381" w:rsidP="00C53F66">
            <w:pPr>
              <w:rPr>
                <w:rFonts w:ascii="Roboto Light" w:hAnsi="Roboto Light" w:cs="Arial"/>
                <w:sz w:val="22"/>
              </w:rPr>
            </w:pPr>
            <w:r w:rsidRPr="00B46381">
              <w:rPr>
                <w:rFonts w:ascii="Roboto Light" w:hAnsi="Roboto Light" w:cs="Arial"/>
                <w:sz w:val="22"/>
              </w:rPr>
              <w:t>Determine if the project has remained within its approved scope.</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633123DE"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1B10158E"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1A5AFB97"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2F729B76"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PM-9</w:t>
            </w:r>
          </w:p>
        </w:tc>
        <w:tc>
          <w:tcPr>
            <w:tcW w:w="576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5AC2BBE8"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For each change in the approved scope of the project verify the date the change was approved and by whom.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7BAF9C6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986CE86"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53179F0F"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4C3DDE50"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PM-10</w:t>
            </w:r>
          </w:p>
        </w:tc>
        <w:tc>
          <w:tcPr>
            <w:tcW w:w="576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7C86710F" w14:textId="77777777" w:rsidR="00B46381" w:rsidRPr="00B46381" w:rsidRDefault="00B46381" w:rsidP="00C53F66">
            <w:pPr>
              <w:rPr>
                <w:rFonts w:ascii="Roboto Light" w:hAnsi="Roboto Light" w:cs="Arial"/>
                <w:sz w:val="22"/>
              </w:rPr>
            </w:pPr>
            <w:r w:rsidRPr="00B46381">
              <w:rPr>
                <w:rFonts w:ascii="Roboto Light" w:hAnsi="Roboto Light" w:cs="Arial"/>
                <w:sz w:val="22"/>
              </w:rPr>
              <w:t>For each change in the approved scope of the project, evaluate the description of the change, the reason for the change, and the impact of the change, particularly on the cost and schedule baselines of the project.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4CAC5006"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056FB82"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3ADA414"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Business Process Reengineering</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77C4BFD"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BPR-1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67BEFA4"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Evaluate the project’s ability and plans to redesign business processes to achieve improvements in critical measures of business performance, such as cost, quality, service, and speed.  </w:t>
            </w:r>
          </w:p>
        </w:tc>
        <w:tc>
          <w:tcPr>
            <w:tcW w:w="1421" w:type="dxa"/>
            <w:tcBorders>
              <w:top w:val="single" w:sz="4" w:space="0" w:color="auto"/>
              <w:left w:val="single" w:sz="4" w:space="0" w:color="auto"/>
              <w:bottom w:val="single" w:sz="4" w:space="0" w:color="auto"/>
              <w:right w:val="single" w:sz="4" w:space="0" w:color="auto"/>
            </w:tcBorders>
            <w:vAlign w:val="center"/>
          </w:tcPr>
          <w:p w14:paraId="1BA5526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25867C4"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13FB65A6"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E77465B"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BPR-2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0D2DB9D"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Verify that the reengineering plan has the strategy, management backing, resources, </w:t>
            </w:r>
            <w:proofErr w:type="gramStart"/>
            <w:r w:rsidRPr="00B46381">
              <w:rPr>
                <w:rFonts w:ascii="Roboto Light" w:hAnsi="Roboto Light" w:cs="Arial"/>
                <w:sz w:val="22"/>
              </w:rPr>
              <w:t>skills</w:t>
            </w:r>
            <w:proofErr w:type="gramEnd"/>
            <w:r w:rsidRPr="00B46381">
              <w:rPr>
                <w:rFonts w:ascii="Roboto Light" w:hAnsi="Roboto Light" w:cs="Arial"/>
                <w:sz w:val="22"/>
              </w:rPr>
              <w:t xml:space="preserve"> and incentives necessary for effective change.</w:t>
            </w:r>
          </w:p>
        </w:tc>
        <w:tc>
          <w:tcPr>
            <w:tcW w:w="1421" w:type="dxa"/>
            <w:tcBorders>
              <w:top w:val="single" w:sz="4" w:space="0" w:color="auto"/>
              <w:left w:val="single" w:sz="4" w:space="0" w:color="auto"/>
              <w:bottom w:val="single" w:sz="4" w:space="0" w:color="auto"/>
              <w:right w:val="single" w:sz="4" w:space="0" w:color="auto"/>
            </w:tcBorders>
            <w:vAlign w:val="center"/>
          </w:tcPr>
          <w:p w14:paraId="243FE59C"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A425FB3"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549198BA"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09CFF32"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BPR-3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1F70305"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Verify that resistance to change is anticipated and prepared for by using principles of change management at each step (such as excellent communication, participation, incentives) and having the appropriate leadership (executive pressure, vision, and actions) throughout the reengineering process.</w:t>
            </w:r>
          </w:p>
        </w:tc>
        <w:tc>
          <w:tcPr>
            <w:tcW w:w="1421" w:type="dxa"/>
            <w:tcBorders>
              <w:top w:val="single" w:sz="4" w:space="0" w:color="auto"/>
              <w:left w:val="single" w:sz="4" w:space="0" w:color="auto"/>
              <w:bottom w:val="single" w:sz="4" w:space="0" w:color="auto"/>
              <w:right w:val="single" w:sz="4" w:space="0" w:color="auto"/>
            </w:tcBorders>
            <w:vAlign w:val="center"/>
          </w:tcPr>
          <w:p w14:paraId="0C3BB95A"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9DEDA92"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F5E441A" w14:textId="77777777" w:rsidR="00B46381" w:rsidRPr="00B46381" w:rsidRDefault="00B46381" w:rsidP="00C53F66">
            <w:pPr>
              <w:jc w:val="center"/>
              <w:rPr>
                <w:rFonts w:ascii="Roboto Light" w:eastAsia="Arial Unicode MS" w:hAnsi="Roboto Light" w:cs="Arial"/>
                <w:b/>
                <w:bCs/>
                <w:sz w:val="22"/>
              </w:rPr>
            </w:pPr>
            <w:r w:rsidRPr="00B46381">
              <w:rPr>
                <w:rFonts w:ascii="Roboto Light" w:hAnsi="Roboto Light" w:cs="Arial"/>
                <w:b/>
                <w:bCs/>
                <w:sz w:val="22"/>
              </w:rPr>
              <w:t>Risk/ Issues Management</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E674667"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RM-1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B04B6A8" w14:textId="77777777" w:rsidR="00B46381" w:rsidRPr="00B46381" w:rsidRDefault="00B46381" w:rsidP="00C53F66">
            <w:pPr>
              <w:rPr>
                <w:rFonts w:ascii="Roboto Light" w:hAnsi="Roboto Light"/>
                <w:sz w:val="22"/>
              </w:rPr>
            </w:pPr>
            <w:r w:rsidRPr="00B46381">
              <w:rPr>
                <w:rFonts w:ascii="Roboto Light" w:hAnsi="Roboto Light" w:cs="Arial"/>
                <w:sz w:val="22"/>
                <w:szCs w:val="20"/>
              </w:rPr>
              <w:t>Verify that risk and issues management processes and procedures exist and adhered to.  Evaluate the project’s risk and issues management processes and procedures to verify that risks are identified and quantified, and that risk and issue mitigation strategies are developed, communicated, implemented, monitored, and tracked to closure.</w:t>
            </w:r>
          </w:p>
        </w:tc>
        <w:tc>
          <w:tcPr>
            <w:tcW w:w="1421" w:type="dxa"/>
            <w:tcBorders>
              <w:top w:val="single" w:sz="4" w:space="0" w:color="auto"/>
              <w:left w:val="single" w:sz="4" w:space="0" w:color="auto"/>
              <w:bottom w:val="single" w:sz="4" w:space="0" w:color="auto"/>
              <w:right w:val="single" w:sz="4" w:space="0" w:color="auto"/>
            </w:tcBorders>
            <w:vAlign w:val="center"/>
          </w:tcPr>
          <w:p w14:paraId="0EE031B0"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0632C6F"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0573DE45" w14:textId="77777777" w:rsidR="00B46381" w:rsidRPr="00B46381" w:rsidRDefault="00B46381" w:rsidP="00C53F66">
            <w:pPr>
              <w:jc w:val="cente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922BEA1" w14:textId="77777777" w:rsidR="00B46381" w:rsidRPr="00B46381" w:rsidRDefault="00B46381" w:rsidP="00C53F66">
            <w:pPr>
              <w:pStyle w:val="TableHeader"/>
              <w:spacing w:before="0" w:after="0"/>
              <w:rPr>
                <w:rFonts w:ascii="Roboto Light" w:eastAsia="Arial Unicode MS" w:hAnsi="Roboto Light" w:cs="Arial"/>
                <w:bCs/>
                <w:smallCaps w:val="0"/>
                <w:sz w:val="22"/>
                <w:szCs w:val="24"/>
              </w:rPr>
            </w:pPr>
            <w:r w:rsidRPr="00B46381">
              <w:rPr>
                <w:rFonts w:ascii="Roboto Light" w:eastAsia="Arial Unicode MS" w:hAnsi="Roboto Light" w:cs="Arial"/>
                <w:bCs/>
                <w:smallCaps w:val="0"/>
                <w:sz w:val="22"/>
                <w:szCs w:val="24"/>
              </w:rPr>
              <w:t>RM-2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4F7FDDB"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Verify that a list of risk events is maintained and that the probability of occurrence and impact are measured for each event. If risk events are removed determine reason why.</w:t>
            </w:r>
          </w:p>
        </w:tc>
        <w:tc>
          <w:tcPr>
            <w:tcW w:w="1421" w:type="dxa"/>
            <w:tcBorders>
              <w:top w:val="single" w:sz="4" w:space="0" w:color="auto"/>
              <w:left w:val="single" w:sz="4" w:space="0" w:color="auto"/>
              <w:bottom w:val="single" w:sz="4" w:space="0" w:color="auto"/>
              <w:right w:val="single" w:sz="4" w:space="0" w:color="auto"/>
            </w:tcBorders>
            <w:vAlign w:val="center"/>
          </w:tcPr>
          <w:p w14:paraId="48D28C74"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B5CE14C"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07AC868E" w14:textId="77777777" w:rsidR="00B46381" w:rsidRPr="00B46381" w:rsidRDefault="00B46381" w:rsidP="00C53F66">
            <w:pPr>
              <w:jc w:val="cente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00B29C1A" w14:textId="77777777" w:rsidR="00B46381" w:rsidRPr="00B46381" w:rsidRDefault="00B46381" w:rsidP="00C53F66">
            <w:pPr>
              <w:pStyle w:val="TableHeader"/>
              <w:spacing w:before="0" w:after="0"/>
              <w:rPr>
                <w:rFonts w:ascii="Roboto Light" w:eastAsia="Arial Unicode MS" w:hAnsi="Roboto Light" w:cs="Arial"/>
                <w:bCs/>
                <w:smallCaps w:val="0"/>
                <w:sz w:val="22"/>
                <w:szCs w:val="24"/>
              </w:rPr>
            </w:pPr>
            <w:r w:rsidRPr="00B46381">
              <w:rPr>
                <w:rFonts w:ascii="Roboto Light" w:eastAsia="Arial Unicode MS" w:hAnsi="Roboto Light" w:cs="Arial"/>
                <w:bCs/>
                <w:smallCaps w:val="0"/>
                <w:sz w:val="22"/>
                <w:szCs w:val="24"/>
              </w:rPr>
              <w:t>RM-3</w:t>
            </w:r>
          </w:p>
        </w:tc>
        <w:tc>
          <w:tcPr>
            <w:tcW w:w="576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5F1B52DB"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Verify that the top five risk events identified for the project are those being reported for the project</w:t>
            </w:r>
            <w:r w:rsidRPr="00B46381">
              <w:rPr>
                <w:rFonts w:ascii="Roboto Light" w:hAnsi="Roboto Light" w:cs="Arial"/>
                <w:sz w:val="22"/>
              </w:rPr>
              <w:t xml:space="preserve"> on the Commonwealth IT Project Status Report.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36468B5B"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1F34926"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453C0623" w14:textId="77777777" w:rsidR="00B46381" w:rsidRPr="00B46381" w:rsidRDefault="00B46381" w:rsidP="00C53F66">
            <w:pPr>
              <w:jc w:val="cente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2AC44B47" w14:textId="77777777" w:rsidR="00B46381" w:rsidRPr="00B46381" w:rsidRDefault="00B46381" w:rsidP="00C53F66">
            <w:pPr>
              <w:pStyle w:val="TableHeader"/>
              <w:spacing w:before="0" w:after="0"/>
              <w:rPr>
                <w:rFonts w:ascii="Roboto Light" w:eastAsia="Arial Unicode MS" w:hAnsi="Roboto Light" w:cs="Arial"/>
                <w:bCs/>
                <w:smallCaps w:val="0"/>
                <w:sz w:val="22"/>
                <w:szCs w:val="24"/>
              </w:rPr>
            </w:pPr>
            <w:r w:rsidRPr="00B46381">
              <w:rPr>
                <w:rFonts w:ascii="Roboto Light" w:eastAsia="Arial Unicode MS" w:hAnsi="Roboto Light" w:cs="Arial"/>
                <w:bCs/>
                <w:smallCaps w:val="0"/>
                <w:sz w:val="22"/>
                <w:szCs w:val="24"/>
              </w:rPr>
              <w:t>RM-4</w:t>
            </w:r>
          </w:p>
        </w:tc>
        <w:tc>
          <w:tcPr>
            <w:tcW w:w="576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47889F1C"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the Internal Agency Oversight Committee (IAOC) has reviewed the project Risk Assessment(s), including the date(s) when the Risk Assessment(s) were reviewed by the IAOC.</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5F4CD77A"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73D8112"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D4A0AE1" w14:textId="77777777" w:rsidR="00B46381" w:rsidRPr="00B46381" w:rsidRDefault="00B46381" w:rsidP="00C53F66">
            <w:pPr>
              <w:jc w:val="center"/>
              <w:rPr>
                <w:rFonts w:ascii="Roboto Light" w:eastAsia="Arial Unicode MS" w:hAnsi="Roboto Light" w:cs="Arial"/>
                <w:b/>
                <w:bCs/>
                <w:sz w:val="22"/>
              </w:rPr>
            </w:pPr>
            <w:r w:rsidRPr="00B46381">
              <w:rPr>
                <w:rFonts w:ascii="Roboto Light" w:hAnsi="Roboto Light" w:cs="Arial"/>
                <w:b/>
                <w:bCs/>
                <w:sz w:val="22"/>
              </w:rPr>
              <w:t>Change Management</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C900592"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CHM-1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C3295D7"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Verify that change management processes and procedures exist and are being followed.  Evaluate the project’s change management processes and procedures to verify they are developed, communicated, implemented, monitored, and complete.</w:t>
            </w:r>
          </w:p>
        </w:tc>
        <w:tc>
          <w:tcPr>
            <w:tcW w:w="1421" w:type="dxa"/>
            <w:tcBorders>
              <w:top w:val="single" w:sz="4" w:space="0" w:color="auto"/>
              <w:left w:val="single" w:sz="4" w:space="0" w:color="auto"/>
              <w:bottom w:val="single" w:sz="4" w:space="0" w:color="auto"/>
              <w:right w:val="single" w:sz="4" w:space="0" w:color="auto"/>
            </w:tcBorders>
            <w:vAlign w:val="center"/>
          </w:tcPr>
          <w:p w14:paraId="6BAB5735"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778DAB0"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7D8D49E8" w14:textId="77777777" w:rsidR="00B46381" w:rsidRPr="00B46381" w:rsidRDefault="00B46381" w:rsidP="00C53F66">
            <w:pP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059363A"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CHM-2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9822D1A" w14:textId="77777777" w:rsidR="00B46381" w:rsidRPr="00B46381" w:rsidRDefault="00B46381" w:rsidP="00C53F66">
            <w:pPr>
              <w:rPr>
                <w:rFonts w:ascii="Roboto Light" w:hAnsi="Roboto Light" w:cs="Arial"/>
                <w:sz w:val="22"/>
              </w:rPr>
            </w:pPr>
            <w:r w:rsidRPr="00B46381">
              <w:rPr>
                <w:rFonts w:ascii="Roboto Light" w:hAnsi="Roboto Light" w:cs="Arial"/>
                <w:sz w:val="22"/>
              </w:rPr>
              <w:t>Evaluate the project’s organizational change management processes and procedures to verify that organizational resistance to change is anticipated and prepared for.</w:t>
            </w:r>
          </w:p>
        </w:tc>
        <w:tc>
          <w:tcPr>
            <w:tcW w:w="1421" w:type="dxa"/>
            <w:tcBorders>
              <w:top w:val="single" w:sz="4" w:space="0" w:color="auto"/>
              <w:left w:val="single" w:sz="4" w:space="0" w:color="auto"/>
              <w:bottom w:val="single" w:sz="4" w:space="0" w:color="auto"/>
              <w:right w:val="single" w:sz="4" w:space="0" w:color="auto"/>
            </w:tcBorders>
            <w:vAlign w:val="center"/>
          </w:tcPr>
          <w:p w14:paraId="42093D13"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B748D0C"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726A9B81" w14:textId="77777777" w:rsidR="00B46381" w:rsidRPr="00B46381" w:rsidRDefault="00B46381" w:rsidP="00C53F66">
            <w:pP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EDC9095"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CHM-3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EA3938B" w14:textId="77777777" w:rsidR="00B46381" w:rsidRPr="00B46381" w:rsidRDefault="00B46381" w:rsidP="00C53F66">
            <w:pPr>
              <w:rPr>
                <w:rFonts w:ascii="Roboto Light" w:hAnsi="Roboto Light" w:cs="Arial"/>
                <w:sz w:val="22"/>
                <w:szCs w:val="20"/>
              </w:rPr>
            </w:pPr>
            <w:r w:rsidRPr="00B46381">
              <w:rPr>
                <w:rFonts w:ascii="Roboto Light" w:hAnsi="Roboto Light" w:cs="Arial"/>
                <w:sz w:val="22"/>
                <w:szCs w:val="20"/>
              </w:rPr>
              <w:t>In the case of a vendor supported solution, verify documented processes exist to communicate and implement the change with agency authorization and testing.</w:t>
            </w:r>
          </w:p>
        </w:tc>
        <w:tc>
          <w:tcPr>
            <w:tcW w:w="1421" w:type="dxa"/>
            <w:tcBorders>
              <w:top w:val="single" w:sz="4" w:space="0" w:color="auto"/>
              <w:left w:val="single" w:sz="4" w:space="0" w:color="auto"/>
              <w:bottom w:val="single" w:sz="4" w:space="0" w:color="auto"/>
              <w:right w:val="single" w:sz="4" w:space="0" w:color="auto"/>
            </w:tcBorders>
            <w:vAlign w:val="center"/>
          </w:tcPr>
          <w:p w14:paraId="14603F99" w14:textId="77777777" w:rsidR="00B46381" w:rsidRPr="00B46381" w:rsidRDefault="00B46381" w:rsidP="00C53F66">
            <w:pPr>
              <w:jc w:val="center"/>
              <w:rPr>
                <w:rFonts w:ascii="Roboto Light" w:hAnsi="Roboto Light" w:cs="Arial"/>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A5697BD"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153F59A" w14:textId="77777777" w:rsidR="00B46381" w:rsidRPr="00B46381" w:rsidRDefault="00B46381" w:rsidP="00C53F66">
            <w:pPr>
              <w:pStyle w:val="TableHeader"/>
              <w:keepNext w:val="0"/>
              <w:spacing w:before="0" w:after="0"/>
              <w:rPr>
                <w:rFonts w:ascii="Roboto Light" w:eastAsia="Arial Unicode MS" w:hAnsi="Roboto Light" w:cs="Arial"/>
                <w:bCs/>
                <w:smallCaps w:val="0"/>
                <w:sz w:val="22"/>
                <w:szCs w:val="24"/>
              </w:rPr>
            </w:pPr>
            <w:r w:rsidRPr="00B46381">
              <w:rPr>
                <w:rFonts w:ascii="Roboto Light" w:hAnsi="Roboto Light" w:cs="Arial"/>
                <w:bCs/>
                <w:smallCaps w:val="0"/>
                <w:sz w:val="22"/>
                <w:szCs w:val="24"/>
              </w:rPr>
              <w:t>Communication Management</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D01F289"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COMM-1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EC22039"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Verify that communication processes and procedures exist and are being followed.  Evaluate the project’s communication processes and procedures to verify they support communications and work product sharing between all project stakeholders; and assess if communication plans and strategies are effective, implemented, monitored and complete.</w:t>
            </w:r>
          </w:p>
        </w:tc>
        <w:tc>
          <w:tcPr>
            <w:tcW w:w="1421" w:type="dxa"/>
            <w:tcBorders>
              <w:top w:val="single" w:sz="4" w:space="0" w:color="auto"/>
              <w:left w:val="single" w:sz="4" w:space="0" w:color="auto"/>
              <w:bottom w:val="single" w:sz="4" w:space="0" w:color="auto"/>
              <w:right w:val="single" w:sz="4" w:space="0" w:color="auto"/>
            </w:tcBorders>
            <w:vAlign w:val="center"/>
          </w:tcPr>
          <w:p w14:paraId="285B1C3A"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16E1786"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708101D" w14:textId="77777777" w:rsidR="00B46381" w:rsidRPr="00B46381" w:rsidRDefault="00B46381" w:rsidP="00C53F66">
            <w:pPr>
              <w:jc w:val="center"/>
              <w:rPr>
                <w:rFonts w:ascii="Roboto Light" w:hAnsi="Roboto Light" w:cs="Arial"/>
                <w:b/>
                <w:bCs/>
                <w:sz w:val="22"/>
              </w:rPr>
            </w:pPr>
            <w:r w:rsidRPr="00B46381">
              <w:rPr>
                <w:rFonts w:ascii="Roboto Light" w:hAnsi="Roboto Light" w:cs="Arial"/>
                <w:b/>
                <w:bCs/>
                <w:sz w:val="22"/>
              </w:rPr>
              <w:t>Configuration Management</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B5F1C4E"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CM-1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ACD81E0" w14:textId="77777777" w:rsidR="00B46381" w:rsidRPr="00B46381" w:rsidRDefault="00B46381" w:rsidP="00C53F66">
            <w:pPr>
              <w:rPr>
                <w:rFonts w:ascii="Roboto Light" w:hAnsi="Roboto Light" w:cs="Arial"/>
                <w:sz w:val="22"/>
              </w:rPr>
            </w:pPr>
            <w:r w:rsidRPr="00B46381">
              <w:rPr>
                <w:rFonts w:ascii="Roboto Light" w:hAnsi="Roboto Light" w:cs="Arial"/>
                <w:sz w:val="22"/>
              </w:rPr>
              <w:t>Review and evaluate the configuration management (CM) processes and procedures associated with the development process.  Verify that configuration management (CM) processes and procedures exist and are being followed.  Evaluate the project’s configuration control processes and procedures to verify that they are effective, implemented, monitored and complete.</w:t>
            </w:r>
          </w:p>
        </w:tc>
        <w:tc>
          <w:tcPr>
            <w:tcW w:w="1421" w:type="dxa"/>
            <w:tcBorders>
              <w:top w:val="single" w:sz="4" w:space="0" w:color="auto"/>
              <w:left w:val="single" w:sz="4" w:space="0" w:color="auto"/>
              <w:bottom w:val="single" w:sz="4" w:space="0" w:color="auto"/>
              <w:right w:val="single" w:sz="4" w:space="0" w:color="auto"/>
            </w:tcBorders>
            <w:vAlign w:val="center"/>
          </w:tcPr>
          <w:p w14:paraId="18FC484B"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ACA85C5"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178944F3" w14:textId="77777777" w:rsidR="00B46381" w:rsidRPr="00B46381" w:rsidRDefault="00B46381" w:rsidP="00C53F66">
            <w:pPr>
              <w:jc w:val="cente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826ECE1"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CM-2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85A3BF8"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Verify that all critical development documents, including but not limited to requirements, design, </w:t>
            </w:r>
            <w:proofErr w:type="gramStart"/>
            <w:r w:rsidRPr="00B46381">
              <w:rPr>
                <w:rFonts w:ascii="Roboto Light" w:hAnsi="Roboto Light" w:cs="Arial"/>
                <w:sz w:val="22"/>
              </w:rPr>
              <w:t>code</w:t>
            </w:r>
            <w:proofErr w:type="gramEnd"/>
            <w:r w:rsidRPr="00B46381">
              <w:rPr>
                <w:rFonts w:ascii="Roboto Light" w:hAnsi="Roboto Light" w:cs="Arial"/>
                <w:sz w:val="22"/>
              </w:rPr>
              <w:t xml:space="preserve"> and test are maintained under an appropriate level of control.</w:t>
            </w:r>
          </w:p>
        </w:tc>
        <w:tc>
          <w:tcPr>
            <w:tcW w:w="1421" w:type="dxa"/>
            <w:tcBorders>
              <w:top w:val="single" w:sz="4" w:space="0" w:color="auto"/>
              <w:left w:val="single" w:sz="4" w:space="0" w:color="auto"/>
              <w:bottom w:val="single" w:sz="4" w:space="0" w:color="auto"/>
              <w:right w:val="single" w:sz="4" w:space="0" w:color="auto"/>
            </w:tcBorders>
            <w:vAlign w:val="center"/>
          </w:tcPr>
          <w:p w14:paraId="18BB76D5"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F7833B5"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767ABFD6" w14:textId="77777777" w:rsidR="00B46381" w:rsidRPr="00B46381" w:rsidRDefault="00B46381" w:rsidP="00C53F66">
            <w:pPr>
              <w:jc w:val="cente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E1E7CE3"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CM-3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2A9EBF4"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the processes and tools are in place to identify code versions and to rebuild system configurations from source code.</w:t>
            </w:r>
          </w:p>
        </w:tc>
        <w:tc>
          <w:tcPr>
            <w:tcW w:w="1421" w:type="dxa"/>
            <w:tcBorders>
              <w:top w:val="single" w:sz="4" w:space="0" w:color="auto"/>
              <w:left w:val="single" w:sz="4" w:space="0" w:color="auto"/>
              <w:bottom w:val="single" w:sz="4" w:space="0" w:color="auto"/>
              <w:right w:val="single" w:sz="4" w:space="0" w:color="auto"/>
            </w:tcBorders>
            <w:vAlign w:val="center"/>
          </w:tcPr>
          <w:p w14:paraId="5BCDC129"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01FF498"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4164A396" w14:textId="77777777" w:rsidR="00B46381" w:rsidRPr="00B46381" w:rsidRDefault="00B46381" w:rsidP="00C53F66">
            <w:pPr>
              <w:jc w:val="cente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CE47CA5"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CM-4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48EA6E5"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appropriate source and object libraries are maintained for training, test, and production and that formal sign-off procedures are in place for approving deliverables.</w:t>
            </w:r>
          </w:p>
        </w:tc>
        <w:tc>
          <w:tcPr>
            <w:tcW w:w="1421" w:type="dxa"/>
            <w:tcBorders>
              <w:top w:val="single" w:sz="4" w:space="0" w:color="auto"/>
              <w:left w:val="single" w:sz="4" w:space="0" w:color="auto"/>
              <w:bottom w:val="single" w:sz="4" w:space="0" w:color="auto"/>
              <w:right w:val="single" w:sz="4" w:space="0" w:color="auto"/>
            </w:tcBorders>
            <w:vAlign w:val="center"/>
          </w:tcPr>
          <w:p w14:paraId="1FA5A10B"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C296F69"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54F73DA4" w14:textId="77777777" w:rsidR="00B46381" w:rsidRPr="00B46381" w:rsidRDefault="00B46381" w:rsidP="00C53F66">
            <w:pPr>
              <w:jc w:val="cente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C048EED"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CM-5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5EBE57A"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Verify that appropriate processes and tools are in place to manage system changes, including formal logging of change requests and the review, </w:t>
            </w:r>
            <w:proofErr w:type="gramStart"/>
            <w:r w:rsidRPr="00B46381">
              <w:rPr>
                <w:rFonts w:ascii="Roboto Light" w:hAnsi="Roboto Light" w:cs="Arial"/>
                <w:sz w:val="22"/>
              </w:rPr>
              <w:t>prioritization</w:t>
            </w:r>
            <w:proofErr w:type="gramEnd"/>
            <w:r w:rsidRPr="00B46381">
              <w:rPr>
                <w:rFonts w:ascii="Roboto Light" w:hAnsi="Roboto Light" w:cs="Arial"/>
                <w:sz w:val="22"/>
              </w:rPr>
              <w:t xml:space="preserve"> and timely scheduling of maintenance actions.</w:t>
            </w:r>
          </w:p>
        </w:tc>
        <w:tc>
          <w:tcPr>
            <w:tcW w:w="1421" w:type="dxa"/>
            <w:tcBorders>
              <w:top w:val="single" w:sz="4" w:space="0" w:color="auto"/>
              <w:left w:val="single" w:sz="4" w:space="0" w:color="auto"/>
              <w:bottom w:val="single" w:sz="4" w:space="0" w:color="auto"/>
              <w:right w:val="single" w:sz="4" w:space="0" w:color="auto"/>
            </w:tcBorders>
            <w:vAlign w:val="center"/>
          </w:tcPr>
          <w:p w14:paraId="05CF48D3"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B0D3223"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5CA40827" w14:textId="77777777" w:rsidR="00B46381" w:rsidRPr="00B46381" w:rsidRDefault="00B46381" w:rsidP="00C53F66">
            <w:pPr>
              <w:jc w:val="cente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BD9A77F"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CM-6</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7FB7920"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mechanisms are in place to prevent unauthorized changes being made to the system and to prevent authorized changes from being made to the wrong version.</w:t>
            </w:r>
          </w:p>
        </w:tc>
        <w:tc>
          <w:tcPr>
            <w:tcW w:w="1421" w:type="dxa"/>
            <w:tcBorders>
              <w:top w:val="single" w:sz="4" w:space="0" w:color="auto"/>
              <w:left w:val="single" w:sz="4" w:space="0" w:color="auto"/>
              <w:bottom w:val="single" w:sz="4" w:space="0" w:color="auto"/>
              <w:right w:val="single" w:sz="4" w:space="0" w:color="auto"/>
            </w:tcBorders>
            <w:vAlign w:val="center"/>
          </w:tcPr>
          <w:p w14:paraId="556266C3"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5D9E34A"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044946C1" w14:textId="77777777" w:rsidR="00B46381" w:rsidRPr="00B46381" w:rsidRDefault="00B46381" w:rsidP="00C53F66">
            <w:pPr>
              <w:jc w:val="cente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A2C0C05"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CM-7</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6D5CE3E" w14:textId="77777777" w:rsidR="00B46381" w:rsidRPr="00B46381" w:rsidRDefault="00B46381" w:rsidP="00C53F66">
            <w:pPr>
              <w:rPr>
                <w:rFonts w:ascii="Roboto Light" w:hAnsi="Roboto Light" w:cs="Arial"/>
                <w:sz w:val="22"/>
              </w:rPr>
            </w:pPr>
            <w:r w:rsidRPr="00B46381">
              <w:rPr>
                <w:rFonts w:ascii="Roboto Light" w:hAnsi="Roboto Light" w:cs="Arial"/>
                <w:sz w:val="22"/>
              </w:rPr>
              <w:t>Review the use of CM information (such as the number and type of corrective maintenance actions over time) in project management.</w:t>
            </w:r>
          </w:p>
        </w:tc>
        <w:tc>
          <w:tcPr>
            <w:tcW w:w="1421" w:type="dxa"/>
            <w:tcBorders>
              <w:top w:val="single" w:sz="4" w:space="0" w:color="auto"/>
              <w:left w:val="single" w:sz="4" w:space="0" w:color="auto"/>
              <w:bottom w:val="single" w:sz="4" w:space="0" w:color="auto"/>
              <w:right w:val="single" w:sz="4" w:space="0" w:color="auto"/>
            </w:tcBorders>
            <w:vAlign w:val="center"/>
          </w:tcPr>
          <w:p w14:paraId="635603BA"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5D96B74"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2F17D3A"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Work and Assignments (Project Estimating</w:t>
            </w:r>
          </w:p>
          <w:p w14:paraId="455DF0EA"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and</w:t>
            </w:r>
          </w:p>
          <w:p w14:paraId="3FF0087D"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Scheduling)</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6828830"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PES-1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8AF7F0B"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Evaluate the estimating and scheduling process of the project to ensure that the project planning assumptions, budget, and resources are adequate to support the project lifecycle. Ensure funding for Operations and Maintenance after project completion has been accounted for. </w:t>
            </w:r>
          </w:p>
        </w:tc>
        <w:tc>
          <w:tcPr>
            <w:tcW w:w="1421" w:type="dxa"/>
            <w:tcBorders>
              <w:top w:val="single" w:sz="4" w:space="0" w:color="auto"/>
              <w:left w:val="single" w:sz="4" w:space="0" w:color="auto"/>
              <w:bottom w:val="single" w:sz="4" w:space="0" w:color="auto"/>
              <w:right w:val="single" w:sz="4" w:space="0" w:color="auto"/>
            </w:tcBorders>
            <w:vAlign w:val="center"/>
          </w:tcPr>
          <w:p w14:paraId="4FA98829"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0049828"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70FC23D2"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3F71199"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PES-2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86ADA0D" w14:textId="77777777" w:rsidR="00B46381" w:rsidRPr="00B46381" w:rsidRDefault="00B46381" w:rsidP="00C53F66">
            <w:pPr>
              <w:tabs>
                <w:tab w:val="left" w:pos="4030"/>
              </w:tabs>
              <w:rPr>
                <w:rFonts w:ascii="Roboto Light" w:eastAsia="Arial Unicode MS" w:hAnsi="Roboto Light" w:cs="Arial"/>
                <w:sz w:val="22"/>
              </w:rPr>
            </w:pPr>
            <w:r w:rsidRPr="00B46381">
              <w:rPr>
                <w:rFonts w:ascii="Roboto Light" w:hAnsi="Roboto Light" w:cs="Arial"/>
                <w:sz w:val="22"/>
              </w:rPr>
              <w:t xml:space="preserve">Examine historical data and data sources to determine if the project has been able to accurately estimate the schedule, labor requirements and cost of product, </w:t>
            </w:r>
            <w:proofErr w:type="gramStart"/>
            <w:r w:rsidRPr="00B46381">
              <w:rPr>
                <w:rFonts w:ascii="Roboto Light" w:hAnsi="Roboto Light" w:cs="Arial"/>
                <w:sz w:val="22"/>
              </w:rPr>
              <w:t>service</w:t>
            </w:r>
            <w:proofErr w:type="gramEnd"/>
            <w:r w:rsidRPr="00B46381">
              <w:rPr>
                <w:rFonts w:ascii="Roboto Light" w:hAnsi="Roboto Light" w:cs="Arial"/>
                <w:sz w:val="22"/>
              </w:rPr>
              <w:t xml:space="preserve"> or system development efforts.</w:t>
            </w:r>
          </w:p>
        </w:tc>
        <w:tc>
          <w:tcPr>
            <w:tcW w:w="1421" w:type="dxa"/>
            <w:tcBorders>
              <w:top w:val="single" w:sz="4" w:space="0" w:color="auto"/>
              <w:left w:val="single" w:sz="4" w:space="0" w:color="auto"/>
              <w:bottom w:val="single" w:sz="4" w:space="0" w:color="auto"/>
              <w:right w:val="single" w:sz="4" w:space="0" w:color="auto"/>
            </w:tcBorders>
            <w:vAlign w:val="center"/>
          </w:tcPr>
          <w:p w14:paraId="063BD26F"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895C955"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0B4E1A57"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E552CFC"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PES-3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4AB8DEC" w14:textId="77777777" w:rsidR="00B46381" w:rsidRPr="00B46381" w:rsidRDefault="00B46381" w:rsidP="00C53F66">
            <w:pPr>
              <w:tabs>
                <w:tab w:val="left" w:pos="4030"/>
              </w:tabs>
              <w:rPr>
                <w:rFonts w:ascii="Roboto Light" w:hAnsi="Roboto Light" w:cs="Arial"/>
                <w:sz w:val="22"/>
              </w:rPr>
            </w:pPr>
            <w:r w:rsidRPr="00B46381">
              <w:rPr>
                <w:rFonts w:ascii="Roboto Light" w:hAnsi="Roboto Light" w:cs="Arial"/>
                <w:sz w:val="22"/>
              </w:rPr>
              <w:t>Examine historical data and data sources to determine if the project has been able to accurately accumulate the budgeted/planned costs and actual costs of tasks completed for the project.</w:t>
            </w:r>
          </w:p>
        </w:tc>
        <w:tc>
          <w:tcPr>
            <w:tcW w:w="1421" w:type="dxa"/>
            <w:tcBorders>
              <w:top w:val="single" w:sz="4" w:space="0" w:color="auto"/>
              <w:left w:val="single" w:sz="4" w:space="0" w:color="auto"/>
              <w:bottom w:val="single" w:sz="4" w:space="0" w:color="auto"/>
              <w:right w:val="single" w:sz="4" w:space="0" w:color="auto"/>
            </w:tcBorders>
            <w:vAlign w:val="center"/>
          </w:tcPr>
          <w:p w14:paraId="3470706D"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07AF64B"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0559A384"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5AE2A610"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PES-4</w:t>
            </w:r>
          </w:p>
        </w:tc>
        <w:tc>
          <w:tcPr>
            <w:tcW w:w="576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4409ACF9" w14:textId="77777777" w:rsidR="00B46381" w:rsidRPr="00B46381" w:rsidRDefault="00B46381" w:rsidP="00C53F66">
            <w:pPr>
              <w:tabs>
                <w:tab w:val="left" w:pos="4030"/>
              </w:tabs>
              <w:rPr>
                <w:rFonts w:ascii="Roboto Light" w:hAnsi="Roboto Light" w:cs="Arial"/>
                <w:sz w:val="22"/>
                <w:szCs w:val="20"/>
              </w:rPr>
            </w:pPr>
            <w:r w:rsidRPr="00B46381">
              <w:rPr>
                <w:rFonts w:ascii="Roboto Light" w:hAnsi="Roboto Light" w:cs="Arial"/>
                <w:sz w:val="22"/>
                <w:szCs w:val="20"/>
              </w:rPr>
              <w:t xml:space="preserve">Compare and evaluate the status of the planned and actual costs being reported for the project on the Commonwealth IT Project Status Report. Ensure they match what is being reported to the IAOC.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423D9B48"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387AEF7"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18476C9F"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071ECD48"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PES-5</w:t>
            </w:r>
          </w:p>
        </w:tc>
        <w:tc>
          <w:tcPr>
            <w:tcW w:w="576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43B5FB81" w14:textId="77777777" w:rsidR="00B46381" w:rsidRPr="00B46381" w:rsidRDefault="00B46381" w:rsidP="00C53F66">
            <w:pPr>
              <w:rPr>
                <w:rFonts w:ascii="Roboto Light" w:hAnsi="Roboto Light" w:cs="Arial"/>
                <w:sz w:val="22"/>
              </w:rPr>
            </w:pPr>
            <w:r w:rsidRPr="00B46381">
              <w:rPr>
                <w:rFonts w:ascii="Roboto Light" w:hAnsi="Roboto Light" w:cs="Arial"/>
                <w:sz w:val="22"/>
              </w:rPr>
              <w:t>Evaluate the nature and amount of cost variance between the budgeted and actual costs to the project to date.</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377E4E1E"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0F44EB2"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074FF9F3"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223485F1"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PES-6</w:t>
            </w:r>
          </w:p>
        </w:tc>
        <w:tc>
          <w:tcPr>
            <w:tcW w:w="576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54033DE6"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Internal Agency Oversight Committee (IAOC) approved the Planned Costs for the Project, including the date when the Planned Costs received approval from the IAOC.</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1B6A881C"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AF9685F"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0"/>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77BE92B"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Project Personnel</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7ACDCAF"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PP-1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D9AD2AF"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Examine the job assignments, skills, </w:t>
            </w:r>
            <w:proofErr w:type="gramStart"/>
            <w:r w:rsidRPr="00B46381">
              <w:rPr>
                <w:rFonts w:ascii="Roboto Light" w:hAnsi="Roboto Light" w:cs="Arial"/>
                <w:sz w:val="22"/>
              </w:rPr>
              <w:t>training</w:t>
            </w:r>
            <w:proofErr w:type="gramEnd"/>
            <w:r w:rsidRPr="00B46381">
              <w:rPr>
                <w:rFonts w:ascii="Roboto Light" w:hAnsi="Roboto Light" w:cs="Arial"/>
                <w:sz w:val="22"/>
              </w:rPr>
              <w:t xml:space="preserve"> and experience of the personnel involved in program development to verify that they are adequate for the development task. </w:t>
            </w:r>
          </w:p>
        </w:tc>
        <w:tc>
          <w:tcPr>
            <w:tcW w:w="1421" w:type="dxa"/>
            <w:tcBorders>
              <w:top w:val="single" w:sz="4" w:space="0" w:color="auto"/>
              <w:left w:val="single" w:sz="4" w:space="0" w:color="auto"/>
              <w:bottom w:val="single" w:sz="4" w:space="0" w:color="auto"/>
              <w:right w:val="single" w:sz="4" w:space="0" w:color="auto"/>
            </w:tcBorders>
            <w:vAlign w:val="center"/>
          </w:tcPr>
          <w:p w14:paraId="07914464"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17D4E40"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7D25FF9E"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5CC3B06"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PP-2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7011AEF" w14:textId="77777777" w:rsidR="00B46381" w:rsidRPr="00B46381" w:rsidRDefault="00B46381" w:rsidP="00C53F66">
            <w:pPr>
              <w:rPr>
                <w:rFonts w:ascii="Roboto Light" w:hAnsi="Roboto Light" w:cs="Arial"/>
                <w:sz w:val="22"/>
              </w:rPr>
            </w:pPr>
            <w:r w:rsidRPr="00B46381">
              <w:rPr>
                <w:rFonts w:ascii="Roboto Light" w:hAnsi="Roboto Light" w:cs="Arial"/>
                <w:sz w:val="22"/>
              </w:rPr>
              <w:t>Evaluate the project’s personnel planning for the project to verify that adequate human resources will be available for development and maintenance.</w:t>
            </w:r>
          </w:p>
        </w:tc>
        <w:tc>
          <w:tcPr>
            <w:tcW w:w="1421" w:type="dxa"/>
            <w:tcBorders>
              <w:top w:val="single" w:sz="4" w:space="0" w:color="auto"/>
              <w:left w:val="single" w:sz="4" w:space="0" w:color="auto"/>
              <w:bottom w:val="single" w:sz="4" w:space="0" w:color="auto"/>
              <w:right w:val="single" w:sz="4" w:space="0" w:color="auto"/>
            </w:tcBorders>
            <w:vAlign w:val="center"/>
          </w:tcPr>
          <w:p w14:paraId="0073472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F0B0143"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1F2FD81A"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9821D23"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PP-3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FA48A53" w14:textId="77777777" w:rsidR="00B46381" w:rsidRPr="00B46381" w:rsidRDefault="00B46381" w:rsidP="00C53F66">
            <w:pPr>
              <w:rPr>
                <w:rFonts w:ascii="Roboto Light" w:hAnsi="Roboto Light" w:cs="Arial"/>
                <w:sz w:val="22"/>
              </w:rPr>
            </w:pPr>
            <w:r w:rsidRPr="00B46381">
              <w:rPr>
                <w:rFonts w:ascii="Roboto Light" w:hAnsi="Roboto Light" w:cs="Arial"/>
                <w:sz w:val="22"/>
              </w:rPr>
              <w:t>Evaluate the project’s personnel policies to verify that staff turnover will be minimized.</w:t>
            </w:r>
          </w:p>
        </w:tc>
        <w:tc>
          <w:tcPr>
            <w:tcW w:w="1421" w:type="dxa"/>
            <w:tcBorders>
              <w:top w:val="single" w:sz="4" w:space="0" w:color="auto"/>
              <w:left w:val="single" w:sz="4" w:space="0" w:color="auto"/>
              <w:bottom w:val="single" w:sz="4" w:space="0" w:color="auto"/>
              <w:right w:val="single" w:sz="4" w:space="0" w:color="auto"/>
            </w:tcBorders>
            <w:vAlign w:val="center"/>
          </w:tcPr>
          <w:p w14:paraId="465B7E59"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050D9E5"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43C3485" w14:textId="77777777" w:rsidR="00B46381" w:rsidRPr="00B46381" w:rsidRDefault="00B46381" w:rsidP="00C53F66">
            <w:pPr>
              <w:pStyle w:val="TableHeader"/>
              <w:keepNext w:val="0"/>
              <w:spacing w:before="0" w:after="0"/>
              <w:rPr>
                <w:rFonts w:ascii="Roboto Light" w:eastAsia="Arial Unicode MS" w:hAnsi="Roboto Light" w:cs="Arial"/>
                <w:smallCaps w:val="0"/>
                <w:sz w:val="22"/>
                <w:szCs w:val="24"/>
              </w:rPr>
            </w:pPr>
            <w:r w:rsidRPr="00B46381">
              <w:rPr>
                <w:rFonts w:ascii="Roboto Light" w:hAnsi="Roboto Light" w:cs="Arial"/>
                <w:smallCaps w:val="0"/>
                <w:sz w:val="22"/>
                <w:szCs w:val="24"/>
              </w:rPr>
              <w:t>Project Organization</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4B7893D"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PO-1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018C879"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Verify that lines of reporting and responsibility provide adequate technical, </w:t>
            </w:r>
            <w:proofErr w:type="gramStart"/>
            <w:r w:rsidRPr="00B46381">
              <w:rPr>
                <w:rFonts w:ascii="Roboto Light" w:hAnsi="Roboto Light" w:cs="Arial"/>
                <w:sz w:val="22"/>
              </w:rPr>
              <w:t>financial</w:t>
            </w:r>
            <w:proofErr w:type="gramEnd"/>
            <w:r w:rsidRPr="00B46381">
              <w:rPr>
                <w:rFonts w:ascii="Roboto Light" w:hAnsi="Roboto Light" w:cs="Arial"/>
                <w:sz w:val="22"/>
              </w:rPr>
              <w:t xml:space="preserve"> and managerial oversight of the project. </w:t>
            </w:r>
          </w:p>
        </w:tc>
        <w:tc>
          <w:tcPr>
            <w:tcW w:w="1421" w:type="dxa"/>
            <w:tcBorders>
              <w:top w:val="single" w:sz="4" w:space="0" w:color="auto"/>
              <w:left w:val="single" w:sz="4" w:space="0" w:color="auto"/>
              <w:bottom w:val="single" w:sz="4" w:space="0" w:color="auto"/>
              <w:right w:val="single" w:sz="4" w:space="0" w:color="auto"/>
            </w:tcBorders>
            <w:vAlign w:val="center"/>
          </w:tcPr>
          <w:p w14:paraId="51CF7F3B"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1DF978D3"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58C3F70A"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0E91418"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PO-2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8B4D847"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the project’s organizational structure supports training, process definition, risk management, quality assurance, configuration management, product testing and any other functions critical for the project’s success.</w:t>
            </w:r>
          </w:p>
        </w:tc>
        <w:tc>
          <w:tcPr>
            <w:tcW w:w="1421" w:type="dxa"/>
            <w:tcBorders>
              <w:top w:val="single" w:sz="4" w:space="0" w:color="auto"/>
              <w:left w:val="single" w:sz="4" w:space="0" w:color="auto"/>
              <w:bottom w:val="single" w:sz="4" w:space="0" w:color="auto"/>
              <w:right w:val="single" w:sz="4" w:space="0" w:color="auto"/>
            </w:tcBorders>
            <w:vAlign w:val="center"/>
          </w:tcPr>
          <w:p w14:paraId="0CD9E381"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5E2941A"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69CE988"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Contractor</w:t>
            </w:r>
          </w:p>
          <w:p w14:paraId="4CB7C6B2"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 xml:space="preserve">Utilization and Oversight </w:t>
            </w:r>
          </w:p>
          <w:p w14:paraId="414E6EA9"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8F8149F"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CES-1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03BFFB0" w14:textId="77777777" w:rsidR="00B46381" w:rsidRPr="00B46381" w:rsidRDefault="00B46381" w:rsidP="00C53F66">
            <w:pPr>
              <w:rPr>
                <w:rFonts w:ascii="Roboto Light" w:eastAsia="Arial Unicode MS" w:hAnsi="Roboto Light" w:cs="Arial"/>
                <w:strike/>
                <w:sz w:val="22"/>
              </w:rPr>
            </w:pPr>
            <w:r w:rsidRPr="00B46381">
              <w:rPr>
                <w:rFonts w:ascii="Roboto Light" w:hAnsi="Roboto Light" w:cs="Arial"/>
                <w:sz w:val="22"/>
              </w:rPr>
              <w:t xml:space="preserve">Evaluate the use of contractors for project development. If Contractors are utilized; verify that the obligations of contractors and external staff (terms, conditions, statement of work, requirements, standards, development milestones, acceptance criteria, delivery dates, etc.) are clearly defined.  </w:t>
            </w:r>
          </w:p>
        </w:tc>
        <w:tc>
          <w:tcPr>
            <w:tcW w:w="1421" w:type="dxa"/>
            <w:tcBorders>
              <w:top w:val="single" w:sz="4" w:space="0" w:color="auto"/>
              <w:left w:val="single" w:sz="4" w:space="0" w:color="auto"/>
              <w:bottom w:val="single" w:sz="4" w:space="0" w:color="auto"/>
              <w:right w:val="single" w:sz="4" w:space="0" w:color="auto"/>
            </w:tcBorders>
            <w:vAlign w:val="center"/>
          </w:tcPr>
          <w:p w14:paraId="78CCDA60" w14:textId="77777777" w:rsidR="00B46381" w:rsidRPr="00B46381" w:rsidRDefault="00B46381" w:rsidP="00C53F66">
            <w:pPr>
              <w:jc w:val="center"/>
              <w:rPr>
                <w:rFonts w:ascii="Roboto Light" w:hAnsi="Roboto Light"/>
                <w:strike/>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D42F179"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405893C5"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129BCBE"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CES-2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93A8623"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Evaluate the use of contractors for project development. If Contractors are utilized; verify that the obligations of contractors and external staff (terms, conditions, statement of work, requirements, standards, development milestones, acceptance criteria, delivery dates, etc.) are clearly defined.  </w:t>
            </w:r>
          </w:p>
        </w:tc>
        <w:tc>
          <w:tcPr>
            <w:tcW w:w="1421" w:type="dxa"/>
            <w:tcBorders>
              <w:top w:val="single" w:sz="4" w:space="0" w:color="auto"/>
              <w:left w:val="single" w:sz="4" w:space="0" w:color="auto"/>
              <w:bottom w:val="single" w:sz="4" w:space="0" w:color="auto"/>
              <w:right w:val="single" w:sz="4" w:space="0" w:color="auto"/>
            </w:tcBorders>
            <w:vAlign w:val="center"/>
          </w:tcPr>
          <w:p w14:paraId="3538C0A3"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256E9CD"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6C369B00"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5E54C5C"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CES-3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8AF148D"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Verify that the contractors’ software development methodology and product standards are compatible with the system’s standards and environment.  </w:t>
            </w:r>
          </w:p>
        </w:tc>
        <w:tc>
          <w:tcPr>
            <w:tcW w:w="1421" w:type="dxa"/>
            <w:tcBorders>
              <w:top w:val="single" w:sz="4" w:space="0" w:color="auto"/>
              <w:left w:val="single" w:sz="4" w:space="0" w:color="auto"/>
              <w:bottom w:val="single" w:sz="4" w:space="0" w:color="auto"/>
              <w:right w:val="single" w:sz="4" w:space="0" w:color="auto"/>
            </w:tcBorders>
            <w:vAlign w:val="center"/>
          </w:tcPr>
          <w:p w14:paraId="7FB448B9"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70FDC1B"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1B543C69"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99E40F2"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CES-4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72E2B41"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any proprietary tools used by contractors do not restrict the future maintainability, portability, and reusability of the system.</w:t>
            </w:r>
          </w:p>
        </w:tc>
        <w:tc>
          <w:tcPr>
            <w:tcW w:w="1421" w:type="dxa"/>
            <w:tcBorders>
              <w:top w:val="single" w:sz="4" w:space="0" w:color="auto"/>
              <w:left w:val="single" w:sz="4" w:space="0" w:color="auto"/>
              <w:bottom w:val="single" w:sz="4" w:space="0" w:color="auto"/>
              <w:right w:val="single" w:sz="4" w:space="0" w:color="auto"/>
            </w:tcBorders>
            <w:vAlign w:val="center"/>
          </w:tcPr>
          <w:p w14:paraId="613E1DF3"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9E72724"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267BAFB5"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210798F"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CES-5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D1455BC"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project management oversight of contractors is provided in the form of periodic status reviews and technical interchanges. Ensure project management staff has the ultimate responsibility for monitoring the project cost and schedule</w:t>
            </w:r>
          </w:p>
        </w:tc>
        <w:tc>
          <w:tcPr>
            <w:tcW w:w="1421" w:type="dxa"/>
            <w:tcBorders>
              <w:top w:val="single" w:sz="4" w:space="0" w:color="auto"/>
              <w:left w:val="single" w:sz="4" w:space="0" w:color="auto"/>
              <w:bottom w:val="single" w:sz="4" w:space="0" w:color="auto"/>
              <w:right w:val="single" w:sz="4" w:space="0" w:color="auto"/>
            </w:tcBorders>
            <w:vAlign w:val="center"/>
          </w:tcPr>
          <w:p w14:paraId="102A17FE" w14:textId="77777777" w:rsidR="00B46381" w:rsidRPr="00B46381" w:rsidRDefault="00B46381" w:rsidP="00C53F66">
            <w:pPr>
              <w:jc w:val="center"/>
              <w:rPr>
                <w:rFonts w:ascii="Roboto Light" w:hAnsi="Roboto Light" w:cs="Arial"/>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46C1C2A"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73D56EEF"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E0DC560"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CES-5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159EC22"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the project management has defined the technical and managerial inputs the contractor needs (reviews, approvals, requirements, and interface clarifications, etc.) and has the resources to supply them on schedule.</w:t>
            </w:r>
          </w:p>
        </w:tc>
        <w:tc>
          <w:tcPr>
            <w:tcW w:w="1421" w:type="dxa"/>
            <w:tcBorders>
              <w:top w:val="single" w:sz="4" w:space="0" w:color="auto"/>
              <w:left w:val="single" w:sz="4" w:space="0" w:color="auto"/>
              <w:bottom w:val="single" w:sz="4" w:space="0" w:color="auto"/>
              <w:right w:val="single" w:sz="4" w:space="0" w:color="auto"/>
            </w:tcBorders>
            <w:vAlign w:val="center"/>
          </w:tcPr>
          <w:p w14:paraId="01C4C2A6" w14:textId="77777777" w:rsidR="00B46381" w:rsidRPr="00B46381" w:rsidRDefault="00B46381" w:rsidP="00C53F66">
            <w:pPr>
              <w:jc w:val="center"/>
              <w:rPr>
                <w:rFonts w:ascii="Roboto Light" w:hAnsi="Roboto Light" w:cs="Arial"/>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bl>
    <w:p w14:paraId="72816A7F" w14:textId="77777777" w:rsidR="00B46381" w:rsidRPr="00B46381" w:rsidRDefault="00B46381" w:rsidP="00B46381">
      <w:pPr>
        <w:rPr>
          <w:rFonts w:ascii="Roboto Light" w:hAnsi="Roboto Light"/>
          <w:sz w:val="22"/>
        </w:rPr>
      </w:pPr>
      <w:r w:rsidRPr="00B46381">
        <w:rPr>
          <w:rFonts w:ascii="Roboto Light" w:hAnsi="Roboto Light"/>
          <w:sz w:val="22"/>
        </w:rPr>
        <w:br w:type="page"/>
      </w: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50"/>
        <w:gridCol w:w="985"/>
        <w:gridCol w:w="5764"/>
        <w:gridCol w:w="1440"/>
      </w:tblGrid>
      <w:tr w:rsidR="00B46381" w:rsidRPr="00B46381" w14:paraId="3F973FAE" w14:textId="77777777" w:rsidTr="00C53F66">
        <w:trPr>
          <w:cantSplit/>
          <w:trHeight w:val="525"/>
          <w:tblHeader/>
        </w:trPr>
        <w:tc>
          <w:tcPr>
            <w:tcW w:w="9739" w:type="dxa"/>
            <w:gridSpan w:val="4"/>
            <w:shd w:val="clear" w:color="auto" w:fill="E6E6E6"/>
            <w:tcMar>
              <w:top w:w="19" w:type="dxa"/>
              <w:left w:w="19" w:type="dxa"/>
              <w:bottom w:w="0" w:type="dxa"/>
              <w:right w:w="19" w:type="dxa"/>
            </w:tcMar>
            <w:vAlign w:val="center"/>
          </w:tcPr>
          <w:p w14:paraId="69DF88FD" w14:textId="77777777" w:rsidR="00B46381" w:rsidRPr="00B46381" w:rsidRDefault="00B46381" w:rsidP="00C53F66">
            <w:pPr>
              <w:pStyle w:val="TableCaption"/>
              <w:keepNext w:val="0"/>
              <w:spacing w:before="0" w:after="0"/>
              <w:rPr>
                <w:rFonts w:ascii="Roboto Light" w:hAnsi="Roboto Light" w:cs="Arial"/>
                <w:bCs/>
                <w:smallCaps/>
                <w:noProof w:val="0"/>
                <w:sz w:val="22"/>
                <w:szCs w:val="24"/>
              </w:rPr>
            </w:pPr>
            <w:r w:rsidRPr="00B46381">
              <w:rPr>
                <w:rFonts w:ascii="Roboto Light" w:hAnsi="Roboto Light" w:cs="Arial"/>
                <w:bCs/>
                <w:smallCaps/>
                <w:noProof w:val="0"/>
                <w:sz w:val="22"/>
                <w:szCs w:val="24"/>
              </w:rPr>
              <w:lastRenderedPageBreak/>
              <w:t>Quality Management &amp; Training</w:t>
            </w:r>
          </w:p>
        </w:tc>
      </w:tr>
      <w:tr w:rsidR="00B46381" w:rsidRPr="00B46381" w14:paraId="5371F715" w14:textId="77777777" w:rsidTr="00C53F66">
        <w:trPr>
          <w:cantSplit/>
          <w:trHeight w:val="525"/>
          <w:tblHeader/>
        </w:trPr>
        <w:tc>
          <w:tcPr>
            <w:tcW w:w="1550" w:type="dxa"/>
            <w:shd w:val="clear" w:color="auto" w:fill="E6E6E6"/>
            <w:tcMar>
              <w:top w:w="19" w:type="dxa"/>
              <w:left w:w="19" w:type="dxa"/>
              <w:bottom w:w="0" w:type="dxa"/>
              <w:right w:w="19" w:type="dxa"/>
            </w:tcMar>
            <w:vAlign w:val="center"/>
          </w:tcPr>
          <w:p w14:paraId="2872D406"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Review Area</w:t>
            </w:r>
          </w:p>
        </w:tc>
        <w:tc>
          <w:tcPr>
            <w:tcW w:w="985" w:type="dxa"/>
            <w:shd w:val="clear" w:color="auto" w:fill="E6E6E6"/>
            <w:tcMar>
              <w:top w:w="19" w:type="dxa"/>
              <w:left w:w="19" w:type="dxa"/>
              <w:bottom w:w="0" w:type="dxa"/>
              <w:right w:w="19" w:type="dxa"/>
            </w:tcMar>
            <w:vAlign w:val="center"/>
          </w:tcPr>
          <w:p w14:paraId="583CAD8A"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IV&amp;V Task #</w:t>
            </w:r>
          </w:p>
        </w:tc>
        <w:tc>
          <w:tcPr>
            <w:tcW w:w="5764" w:type="dxa"/>
            <w:shd w:val="clear" w:color="auto" w:fill="E6E6E6"/>
            <w:tcMar>
              <w:top w:w="19" w:type="dxa"/>
              <w:left w:w="19" w:type="dxa"/>
              <w:bottom w:w="0" w:type="dxa"/>
              <w:right w:w="19" w:type="dxa"/>
            </w:tcMar>
            <w:vAlign w:val="center"/>
          </w:tcPr>
          <w:p w14:paraId="2ADA6C4A"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Task Description</w:t>
            </w:r>
          </w:p>
        </w:tc>
        <w:tc>
          <w:tcPr>
            <w:tcW w:w="1440" w:type="dxa"/>
            <w:shd w:val="clear" w:color="auto" w:fill="E6E6E6"/>
            <w:vAlign w:val="center"/>
          </w:tcPr>
          <w:p w14:paraId="18790E9A"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Applicable</w:t>
            </w:r>
          </w:p>
          <w:p w14:paraId="7731FADD"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(X)</w:t>
            </w:r>
          </w:p>
        </w:tc>
      </w:tr>
      <w:tr w:rsidR="00B46381" w:rsidRPr="00B46381" w14:paraId="66313BDC"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620B1C6" w14:textId="77777777" w:rsidR="00B46381" w:rsidRPr="00B46381" w:rsidRDefault="00B46381" w:rsidP="00C53F66">
            <w:pPr>
              <w:pStyle w:val="TableHeader"/>
              <w:keepNext w:val="0"/>
              <w:spacing w:before="0" w:after="0"/>
              <w:rPr>
                <w:rFonts w:ascii="Roboto Light" w:eastAsia="Arial Unicode MS" w:hAnsi="Roboto Light" w:cs="Arial"/>
                <w:smallCaps w:val="0"/>
                <w:sz w:val="22"/>
                <w:szCs w:val="24"/>
              </w:rPr>
            </w:pPr>
            <w:r w:rsidRPr="00B46381">
              <w:rPr>
                <w:rFonts w:ascii="Roboto Light" w:hAnsi="Roboto Light" w:cs="Arial"/>
                <w:smallCaps w:val="0"/>
                <w:sz w:val="22"/>
                <w:szCs w:val="24"/>
              </w:rPr>
              <w:t>Quality Management</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F50EE45"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QM-1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ED191C7"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Evaluate and make recommendations on the project’s quality assurance (QA) processes, </w:t>
            </w:r>
            <w:proofErr w:type="gramStart"/>
            <w:r w:rsidRPr="00B46381">
              <w:rPr>
                <w:rFonts w:ascii="Roboto Light" w:hAnsi="Roboto Light" w:cs="Arial"/>
                <w:sz w:val="22"/>
              </w:rPr>
              <w:t>procedures</w:t>
            </w:r>
            <w:proofErr w:type="gramEnd"/>
            <w:r w:rsidRPr="00B46381">
              <w:rPr>
                <w:rFonts w:ascii="Roboto Light" w:hAnsi="Roboto Light" w:cs="Arial"/>
                <w:sz w:val="22"/>
              </w:rPr>
              <w:t xml:space="preserve"> and organization.</w:t>
            </w:r>
          </w:p>
        </w:tc>
        <w:tc>
          <w:tcPr>
            <w:tcW w:w="1440" w:type="dxa"/>
            <w:tcBorders>
              <w:top w:val="single" w:sz="4" w:space="0" w:color="auto"/>
              <w:left w:val="single" w:sz="4" w:space="0" w:color="auto"/>
              <w:bottom w:val="single" w:sz="4" w:space="0" w:color="auto"/>
              <w:right w:val="single" w:sz="4" w:space="0" w:color="auto"/>
            </w:tcBorders>
            <w:vAlign w:val="center"/>
          </w:tcPr>
          <w:p w14:paraId="68D2486C"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05FFA33"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09D264F4"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777AC0C"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QM-2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510262B"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Verify that QA has an appropriate level of independence from project management and measures all defined processes in all phases of the project.   </w:t>
            </w:r>
          </w:p>
        </w:tc>
        <w:tc>
          <w:tcPr>
            <w:tcW w:w="1440" w:type="dxa"/>
            <w:tcBorders>
              <w:top w:val="single" w:sz="4" w:space="0" w:color="auto"/>
              <w:left w:val="single" w:sz="4" w:space="0" w:color="auto"/>
              <w:bottom w:val="single" w:sz="4" w:space="0" w:color="auto"/>
              <w:right w:val="single" w:sz="4" w:space="0" w:color="auto"/>
            </w:tcBorders>
            <w:vAlign w:val="center"/>
          </w:tcPr>
          <w:p w14:paraId="07952959"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90B9D52"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7D0E3936"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5B5BFC9" w14:textId="77777777" w:rsidR="00B46381" w:rsidRPr="00B46381" w:rsidRDefault="00B46381" w:rsidP="00C53F66">
            <w:pPr>
              <w:jc w:val="center"/>
              <w:rPr>
                <w:rFonts w:ascii="Roboto Light" w:eastAsia="Arial Unicode MS" w:hAnsi="Roboto Light" w:cs="Arial"/>
                <w:sz w:val="22"/>
              </w:rPr>
            </w:pPr>
            <w:r w:rsidRPr="00B46381">
              <w:rPr>
                <w:rFonts w:ascii="Roboto Light" w:eastAsia="Arial Unicode MS" w:hAnsi="Roboto Light" w:cs="Arial"/>
                <w:b/>
                <w:sz w:val="22"/>
              </w:rPr>
              <w:t>QM-3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88B4AED" w14:textId="77777777" w:rsidR="00B46381" w:rsidRPr="00B46381" w:rsidRDefault="00B46381" w:rsidP="00C53F66">
            <w:pPr>
              <w:rPr>
                <w:rFonts w:ascii="Roboto Light" w:hAnsi="Roboto Light" w:cs="Arial"/>
                <w:sz w:val="22"/>
                <w:szCs w:val="20"/>
              </w:rPr>
            </w:pPr>
            <w:r w:rsidRPr="00B46381">
              <w:rPr>
                <w:rFonts w:ascii="Roboto Light" w:hAnsi="Roboto Light" w:cs="Arial"/>
                <w:sz w:val="22"/>
                <w:szCs w:val="20"/>
              </w:rPr>
              <w:t xml:space="preserve">Verify that the quality of all products produced by the project is monitored by formal reviews and </w:t>
            </w:r>
            <w:bookmarkStart w:id="0" w:name="_Int_QEFoR2fW"/>
            <w:proofErr w:type="gramStart"/>
            <w:r w:rsidRPr="00B46381">
              <w:rPr>
                <w:rFonts w:ascii="Roboto Light" w:hAnsi="Roboto Light" w:cs="Arial"/>
                <w:sz w:val="22"/>
                <w:szCs w:val="20"/>
              </w:rPr>
              <w:t>sign-offs</w:t>
            </w:r>
            <w:bookmarkEnd w:id="0"/>
            <w:proofErr w:type="gramEnd"/>
            <w:r w:rsidRPr="00B46381">
              <w:rPr>
                <w:rFonts w:ascii="Roboto Light" w:hAnsi="Roboto Light" w:cs="Arial"/>
                <w:sz w:val="22"/>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22C635D3"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4E0F1D5"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3D9F1913" w14:textId="77777777" w:rsidR="00B46381" w:rsidRPr="00B46381" w:rsidRDefault="00B46381" w:rsidP="00C53F66">
            <w:pPr>
              <w:jc w:val="center"/>
              <w:rPr>
                <w:rFonts w:ascii="Roboto Light" w:eastAsia="Arial Unicode MS"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B91AFEB" w14:textId="77777777" w:rsidR="00B46381" w:rsidRPr="00B46381" w:rsidRDefault="00B46381" w:rsidP="00C53F66">
            <w:pPr>
              <w:jc w:val="center"/>
              <w:rPr>
                <w:rFonts w:ascii="Roboto Light" w:hAnsi="Roboto Light" w:cs="Arial"/>
                <w:b/>
                <w:sz w:val="22"/>
              </w:rPr>
            </w:pPr>
            <w:r w:rsidRPr="00B46381">
              <w:rPr>
                <w:rFonts w:ascii="Roboto Light" w:eastAsia="Arial Unicode MS" w:hAnsi="Roboto Light" w:cs="Arial"/>
                <w:b/>
                <w:sz w:val="22"/>
              </w:rPr>
              <w:t>QM-4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F167ED2" w14:textId="77777777" w:rsidR="00B46381" w:rsidRPr="00B46381" w:rsidRDefault="00B46381" w:rsidP="00C53F66">
            <w:pPr>
              <w:rPr>
                <w:rFonts w:ascii="Roboto Light" w:eastAsia="Arial Unicode MS" w:hAnsi="Roboto Light" w:cs="Arial"/>
                <w:sz w:val="22"/>
                <w:szCs w:val="20"/>
              </w:rPr>
            </w:pPr>
            <w:r w:rsidRPr="00B46381">
              <w:rPr>
                <w:rFonts w:ascii="Roboto Light" w:eastAsia="Arial Unicode MS" w:hAnsi="Roboto Light" w:cs="Arial"/>
                <w:sz w:val="22"/>
                <w:szCs w:val="20"/>
              </w:rPr>
              <w:t>Monitor the performance of the QA resource(s) by reviewing its processes and reports and performing spot checks of system documentation; assess findings and performance of the processes and reports.</w:t>
            </w:r>
          </w:p>
        </w:tc>
        <w:tc>
          <w:tcPr>
            <w:tcW w:w="1440" w:type="dxa"/>
            <w:tcBorders>
              <w:top w:val="single" w:sz="4" w:space="0" w:color="auto"/>
              <w:left w:val="single" w:sz="4" w:space="0" w:color="auto"/>
              <w:bottom w:val="single" w:sz="4" w:space="0" w:color="auto"/>
              <w:right w:val="single" w:sz="4" w:space="0" w:color="auto"/>
            </w:tcBorders>
            <w:vAlign w:val="center"/>
          </w:tcPr>
          <w:p w14:paraId="5D0C1DD2"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4EA3F34"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34AA4B7A" w14:textId="77777777" w:rsidR="00B46381" w:rsidRPr="00B46381" w:rsidRDefault="00B46381" w:rsidP="00C53F66">
            <w:pPr>
              <w:jc w:val="center"/>
              <w:rPr>
                <w:rFonts w:ascii="Roboto Light" w:eastAsia="Arial Unicode MS"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41E4BA9" w14:textId="77777777" w:rsidR="00B46381" w:rsidRPr="00B46381" w:rsidRDefault="00B46381" w:rsidP="00C53F66">
            <w:pPr>
              <w:jc w:val="center"/>
              <w:rPr>
                <w:rFonts w:ascii="Roboto Light" w:hAnsi="Roboto Light" w:cs="Arial"/>
                <w:b/>
                <w:sz w:val="22"/>
              </w:rPr>
            </w:pPr>
            <w:r w:rsidRPr="00B46381">
              <w:rPr>
                <w:rFonts w:ascii="Roboto Light" w:eastAsia="Arial Unicode MS" w:hAnsi="Roboto Light" w:cs="Arial"/>
                <w:b/>
                <w:sz w:val="22"/>
              </w:rPr>
              <w:t>QM-5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94938B0"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 xml:space="preserve">Verify that the QA resource provides periodic assessment of the project activities. </w:t>
            </w:r>
          </w:p>
        </w:tc>
        <w:tc>
          <w:tcPr>
            <w:tcW w:w="1440" w:type="dxa"/>
            <w:tcBorders>
              <w:top w:val="single" w:sz="4" w:space="0" w:color="auto"/>
              <w:left w:val="single" w:sz="4" w:space="0" w:color="auto"/>
              <w:bottom w:val="single" w:sz="4" w:space="0" w:color="auto"/>
              <w:right w:val="single" w:sz="4" w:space="0" w:color="auto"/>
            </w:tcBorders>
            <w:vAlign w:val="center"/>
          </w:tcPr>
          <w:p w14:paraId="29106472"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E60B0C8"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987AD44"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Process Definition</w:t>
            </w:r>
          </w:p>
          <w:p w14:paraId="450F01D0"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and</w:t>
            </w:r>
          </w:p>
          <w:p w14:paraId="6BC568EB"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Product Standards</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F56EFD7" w14:textId="77777777" w:rsidR="00B46381" w:rsidRPr="00B46381" w:rsidRDefault="00B46381" w:rsidP="00C53F66">
            <w:pPr>
              <w:jc w:val="center"/>
              <w:rPr>
                <w:rFonts w:ascii="Roboto Light" w:hAnsi="Roboto Light" w:cs="Arial"/>
                <w:b/>
                <w:sz w:val="22"/>
              </w:rPr>
            </w:pPr>
            <w:r w:rsidRPr="00B46381">
              <w:rPr>
                <w:rFonts w:ascii="Roboto Light" w:eastAsia="Arial Unicode MS" w:hAnsi="Roboto Light" w:cs="Arial"/>
                <w:b/>
                <w:sz w:val="22"/>
              </w:rPr>
              <w:t>PDPS-1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53BD74F"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 xml:space="preserve">Review and make recommendations on all defined processes and product standards associated with the system development.   </w:t>
            </w:r>
          </w:p>
        </w:tc>
        <w:tc>
          <w:tcPr>
            <w:tcW w:w="1440" w:type="dxa"/>
            <w:tcBorders>
              <w:top w:val="single" w:sz="4" w:space="0" w:color="auto"/>
              <w:left w:val="single" w:sz="4" w:space="0" w:color="auto"/>
              <w:bottom w:val="single" w:sz="4" w:space="0" w:color="auto"/>
              <w:right w:val="single" w:sz="4" w:space="0" w:color="auto"/>
            </w:tcBorders>
            <w:vAlign w:val="center"/>
          </w:tcPr>
          <w:p w14:paraId="33BFC120"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15BB340"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3E6ABF6C"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03E791D" w14:textId="77777777" w:rsidR="00B46381" w:rsidRPr="00B46381" w:rsidRDefault="00B46381" w:rsidP="00C53F66">
            <w:pPr>
              <w:jc w:val="center"/>
              <w:rPr>
                <w:rFonts w:ascii="Roboto Light" w:hAnsi="Roboto Light" w:cs="Arial"/>
                <w:b/>
                <w:sz w:val="22"/>
              </w:rPr>
            </w:pPr>
            <w:r w:rsidRPr="00B46381">
              <w:rPr>
                <w:rFonts w:ascii="Roboto Light" w:eastAsia="Arial Unicode MS" w:hAnsi="Roboto Light" w:cs="Arial"/>
                <w:b/>
                <w:sz w:val="22"/>
              </w:rPr>
              <w:t>PDPS-2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7B91013"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Verify that all major development processes are defined and that the defined and approved processes and standards are followed in development.</w:t>
            </w:r>
          </w:p>
        </w:tc>
        <w:tc>
          <w:tcPr>
            <w:tcW w:w="1440" w:type="dxa"/>
            <w:tcBorders>
              <w:top w:val="single" w:sz="4" w:space="0" w:color="auto"/>
              <w:left w:val="single" w:sz="4" w:space="0" w:color="auto"/>
              <w:bottom w:val="single" w:sz="4" w:space="0" w:color="auto"/>
              <w:right w:val="single" w:sz="4" w:space="0" w:color="auto"/>
            </w:tcBorders>
            <w:vAlign w:val="center"/>
          </w:tcPr>
          <w:p w14:paraId="31AA67C5"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2884579"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65F8916A"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BEF7065" w14:textId="77777777" w:rsidR="00B46381" w:rsidRPr="00B46381" w:rsidRDefault="00B46381" w:rsidP="00C53F66">
            <w:pPr>
              <w:jc w:val="center"/>
              <w:rPr>
                <w:rFonts w:ascii="Roboto Light" w:hAnsi="Roboto Light" w:cs="Arial"/>
                <w:b/>
                <w:sz w:val="22"/>
              </w:rPr>
            </w:pPr>
            <w:r w:rsidRPr="00B46381">
              <w:rPr>
                <w:rFonts w:ascii="Roboto Light" w:eastAsia="Arial Unicode MS" w:hAnsi="Roboto Light" w:cs="Arial"/>
                <w:b/>
                <w:sz w:val="22"/>
              </w:rPr>
              <w:t>PDPS-3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BB780D8"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 xml:space="preserve">Verify that the processes and standards are compatible with each other and with the system development methodology.   </w:t>
            </w:r>
          </w:p>
        </w:tc>
        <w:tc>
          <w:tcPr>
            <w:tcW w:w="1440" w:type="dxa"/>
            <w:tcBorders>
              <w:top w:val="single" w:sz="4" w:space="0" w:color="auto"/>
              <w:left w:val="single" w:sz="4" w:space="0" w:color="auto"/>
              <w:bottom w:val="single" w:sz="4" w:space="0" w:color="auto"/>
              <w:right w:val="single" w:sz="4" w:space="0" w:color="auto"/>
            </w:tcBorders>
            <w:vAlign w:val="center"/>
          </w:tcPr>
          <w:p w14:paraId="49D6DA7A"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11F2C14D"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50DE13EA"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2AED37E" w14:textId="77777777" w:rsidR="00B46381" w:rsidRPr="00B46381" w:rsidRDefault="00B46381" w:rsidP="00C53F66">
            <w:pPr>
              <w:jc w:val="center"/>
              <w:rPr>
                <w:rFonts w:ascii="Roboto Light" w:hAnsi="Roboto Light" w:cs="Arial"/>
                <w:b/>
                <w:sz w:val="22"/>
              </w:rPr>
            </w:pPr>
            <w:r w:rsidRPr="00B46381">
              <w:rPr>
                <w:rFonts w:ascii="Roboto Light" w:eastAsia="Arial Unicode MS" w:hAnsi="Roboto Light" w:cs="Arial"/>
                <w:b/>
                <w:sz w:val="22"/>
              </w:rPr>
              <w:t>PDPS-4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7F480A9"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Verify that all process definitions and standards are complete, clear, up-to-date, consistent in format, and easily available to project personnel.</w:t>
            </w:r>
          </w:p>
        </w:tc>
        <w:tc>
          <w:tcPr>
            <w:tcW w:w="1440" w:type="dxa"/>
            <w:tcBorders>
              <w:top w:val="single" w:sz="4" w:space="0" w:color="auto"/>
              <w:left w:val="single" w:sz="4" w:space="0" w:color="auto"/>
              <w:bottom w:val="single" w:sz="4" w:space="0" w:color="auto"/>
              <w:right w:val="single" w:sz="4" w:space="0" w:color="auto"/>
            </w:tcBorders>
            <w:vAlign w:val="center"/>
          </w:tcPr>
          <w:p w14:paraId="39F89ED9"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2789599"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8EE71FA"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User Training and Documentation</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E9756D7"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UTD-1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EEB59D5"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Review and make recommendations on the training provided to product users.  Verify that sufficient knowledge transfer occurs for the maintenance and operation of the new product.</w:t>
            </w:r>
          </w:p>
        </w:tc>
        <w:tc>
          <w:tcPr>
            <w:tcW w:w="1440" w:type="dxa"/>
            <w:tcBorders>
              <w:top w:val="single" w:sz="4" w:space="0" w:color="auto"/>
              <w:left w:val="single" w:sz="4" w:space="0" w:color="auto"/>
              <w:bottom w:val="single" w:sz="4" w:space="0" w:color="auto"/>
              <w:right w:val="single" w:sz="4" w:space="0" w:color="auto"/>
            </w:tcBorders>
            <w:vAlign w:val="center"/>
          </w:tcPr>
          <w:p w14:paraId="55E23784" w14:textId="77777777" w:rsidR="00B46381" w:rsidRPr="00B46381" w:rsidRDefault="00B46381" w:rsidP="00C53F66">
            <w:pPr>
              <w:jc w:val="center"/>
              <w:rPr>
                <w:rFonts w:ascii="Roboto Light" w:hAnsi="Roboto Light" w:cs="Arial"/>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10CB1A00"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470FF5D5"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A56D1C2"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UTD-2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FB9D019" w14:textId="77777777" w:rsidR="00B46381" w:rsidRPr="00B46381" w:rsidRDefault="00B46381" w:rsidP="00C53F66">
            <w:pPr>
              <w:rPr>
                <w:rFonts w:ascii="Roboto Light" w:hAnsi="Roboto Light" w:cs="Arial"/>
                <w:sz w:val="22"/>
                <w:szCs w:val="20"/>
              </w:rPr>
            </w:pPr>
            <w:r w:rsidRPr="00B46381">
              <w:rPr>
                <w:rFonts w:ascii="Roboto Light" w:hAnsi="Roboto Light" w:cs="Arial"/>
                <w:sz w:val="22"/>
                <w:szCs w:val="20"/>
              </w:rPr>
              <w:t>Verify that training is user-friendly and training materials directly relate to end user needs.  Validate that O&amp;M services are easily available to all users.</w:t>
            </w:r>
          </w:p>
        </w:tc>
        <w:tc>
          <w:tcPr>
            <w:tcW w:w="1440" w:type="dxa"/>
            <w:tcBorders>
              <w:top w:val="single" w:sz="4" w:space="0" w:color="auto"/>
              <w:left w:val="single" w:sz="4" w:space="0" w:color="auto"/>
              <w:bottom w:val="single" w:sz="4" w:space="0" w:color="auto"/>
              <w:right w:val="single" w:sz="4" w:space="0" w:color="auto"/>
            </w:tcBorders>
            <w:vAlign w:val="center"/>
          </w:tcPr>
          <w:p w14:paraId="16713A02" w14:textId="77777777" w:rsidR="00B46381" w:rsidRPr="00B46381" w:rsidRDefault="00B46381" w:rsidP="00C53F66">
            <w:pPr>
              <w:jc w:val="center"/>
              <w:rPr>
                <w:rFonts w:ascii="Roboto Light" w:hAnsi="Roboto Light" w:cs="Arial"/>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79D2D6B"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5AB1191C"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71D4054"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UTD-3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839CBB5"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all necessary policies, processes, and documentation are easily available to users.</w:t>
            </w:r>
          </w:p>
        </w:tc>
        <w:tc>
          <w:tcPr>
            <w:tcW w:w="1440" w:type="dxa"/>
            <w:tcBorders>
              <w:top w:val="single" w:sz="4" w:space="0" w:color="auto"/>
              <w:left w:val="single" w:sz="4" w:space="0" w:color="auto"/>
              <w:bottom w:val="single" w:sz="4" w:space="0" w:color="auto"/>
              <w:right w:val="single" w:sz="4" w:space="0" w:color="auto"/>
            </w:tcBorders>
            <w:vAlign w:val="center"/>
          </w:tcPr>
          <w:p w14:paraId="7C489586" w14:textId="77777777" w:rsidR="00B46381" w:rsidRPr="00B46381" w:rsidRDefault="00B46381" w:rsidP="00C53F66">
            <w:pPr>
              <w:jc w:val="center"/>
              <w:rPr>
                <w:rFonts w:ascii="Roboto Light" w:hAnsi="Roboto Light" w:cs="Arial"/>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732F58A"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33E41F8A"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19AB76A"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UTD-4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77B45E2"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all training is given on time and is evaluated and monitored for effectiveness, with additional training provided as needed.</w:t>
            </w:r>
          </w:p>
        </w:tc>
        <w:tc>
          <w:tcPr>
            <w:tcW w:w="1440" w:type="dxa"/>
            <w:tcBorders>
              <w:top w:val="single" w:sz="4" w:space="0" w:color="auto"/>
              <w:left w:val="single" w:sz="4" w:space="0" w:color="auto"/>
              <w:bottom w:val="single" w:sz="4" w:space="0" w:color="auto"/>
              <w:right w:val="single" w:sz="4" w:space="0" w:color="auto"/>
            </w:tcBorders>
            <w:vAlign w:val="center"/>
          </w:tcPr>
          <w:p w14:paraId="0F34C9EB" w14:textId="77777777" w:rsidR="00B46381" w:rsidRPr="00B46381" w:rsidRDefault="00B46381" w:rsidP="00C53F66">
            <w:pPr>
              <w:jc w:val="center"/>
              <w:rPr>
                <w:rFonts w:ascii="Roboto Light" w:hAnsi="Roboto Light" w:cs="Arial"/>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16323F5"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9029FAC"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Developer Training and Documentation</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4B48317"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DTD-1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C160211"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Review and make recommendations on the training provided to system developers.  </w:t>
            </w:r>
          </w:p>
        </w:tc>
        <w:tc>
          <w:tcPr>
            <w:tcW w:w="1440" w:type="dxa"/>
            <w:tcBorders>
              <w:top w:val="single" w:sz="4" w:space="0" w:color="auto"/>
              <w:left w:val="single" w:sz="4" w:space="0" w:color="auto"/>
              <w:bottom w:val="single" w:sz="4" w:space="0" w:color="auto"/>
              <w:right w:val="single" w:sz="4" w:space="0" w:color="auto"/>
            </w:tcBorders>
            <w:vAlign w:val="center"/>
          </w:tcPr>
          <w:p w14:paraId="035A11A2" w14:textId="77777777" w:rsidR="00B46381" w:rsidRPr="00B46381" w:rsidRDefault="00B46381" w:rsidP="00C53F66">
            <w:pPr>
              <w:jc w:val="center"/>
              <w:rPr>
                <w:rFonts w:ascii="Roboto Light" w:hAnsi="Roboto Light" w:cs="Arial"/>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C274AFB"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43673902"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A02D4BF"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DTD-2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9A8871F"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developer training is technically adequate, appropriate for the development phase, and available at appropriate times.</w:t>
            </w:r>
          </w:p>
        </w:tc>
        <w:tc>
          <w:tcPr>
            <w:tcW w:w="1440" w:type="dxa"/>
            <w:tcBorders>
              <w:top w:val="single" w:sz="4" w:space="0" w:color="auto"/>
              <w:left w:val="single" w:sz="4" w:space="0" w:color="auto"/>
              <w:bottom w:val="single" w:sz="4" w:space="0" w:color="auto"/>
              <w:right w:val="single" w:sz="4" w:space="0" w:color="auto"/>
            </w:tcBorders>
            <w:vAlign w:val="center"/>
          </w:tcPr>
          <w:p w14:paraId="21545AAC" w14:textId="77777777" w:rsidR="00B46381" w:rsidRPr="00B46381" w:rsidRDefault="00B46381" w:rsidP="00C53F66">
            <w:pPr>
              <w:jc w:val="center"/>
              <w:rPr>
                <w:rFonts w:ascii="Roboto Light" w:hAnsi="Roboto Light" w:cs="Arial"/>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E8242C1"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4A74587F"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C73EDC1"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DTD-3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674FB5A"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Verify that all necessary policies, </w:t>
            </w:r>
            <w:proofErr w:type="gramStart"/>
            <w:r w:rsidRPr="00B46381">
              <w:rPr>
                <w:rFonts w:ascii="Roboto Light" w:hAnsi="Roboto Light" w:cs="Arial"/>
                <w:sz w:val="22"/>
              </w:rPr>
              <w:t>processes</w:t>
            </w:r>
            <w:proofErr w:type="gramEnd"/>
            <w:r w:rsidRPr="00B46381">
              <w:rPr>
                <w:rFonts w:ascii="Roboto Light" w:hAnsi="Roboto Light" w:cs="Arial"/>
                <w:sz w:val="22"/>
              </w:rPr>
              <w:t xml:space="preserve"> and standards documentation are easily available to developers.</w:t>
            </w:r>
          </w:p>
        </w:tc>
        <w:tc>
          <w:tcPr>
            <w:tcW w:w="1440" w:type="dxa"/>
            <w:tcBorders>
              <w:top w:val="single" w:sz="4" w:space="0" w:color="auto"/>
              <w:left w:val="single" w:sz="4" w:space="0" w:color="auto"/>
              <w:bottom w:val="single" w:sz="4" w:space="0" w:color="auto"/>
              <w:right w:val="single" w:sz="4" w:space="0" w:color="auto"/>
            </w:tcBorders>
            <w:vAlign w:val="center"/>
          </w:tcPr>
          <w:p w14:paraId="40DB7773" w14:textId="77777777" w:rsidR="00B46381" w:rsidRPr="00B46381" w:rsidRDefault="00B46381" w:rsidP="00C53F66">
            <w:pPr>
              <w:jc w:val="center"/>
              <w:rPr>
                <w:rFonts w:ascii="Roboto Light" w:hAnsi="Roboto Light" w:cs="Arial"/>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6B24597"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2647C6FF"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AA9F928"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DTD-4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5C8492C"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all training is given on time and is evaluated and monitored for effectiveness, with additional training provided as needed.</w:t>
            </w:r>
          </w:p>
        </w:tc>
        <w:tc>
          <w:tcPr>
            <w:tcW w:w="1440" w:type="dxa"/>
            <w:tcBorders>
              <w:top w:val="single" w:sz="4" w:space="0" w:color="auto"/>
              <w:left w:val="single" w:sz="4" w:space="0" w:color="auto"/>
              <w:bottom w:val="single" w:sz="4" w:space="0" w:color="auto"/>
              <w:right w:val="single" w:sz="4" w:space="0" w:color="auto"/>
            </w:tcBorders>
            <w:vAlign w:val="center"/>
          </w:tcPr>
          <w:p w14:paraId="7FAC0E6C" w14:textId="77777777" w:rsidR="00B46381" w:rsidRPr="00B46381" w:rsidRDefault="00B46381" w:rsidP="00C53F66">
            <w:pPr>
              <w:jc w:val="center"/>
              <w:rPr>
                <w:rFonts w:ascii="Roboto Light" w:hAnsi="Roboto Light" w:cs="Arial"/>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bl>
    <w:p w14:paraId="00246B2E" w14:textId="77777777" w:rsidR="00B46381" w:rsidRPr="00B46381" w:rsidRDefault="00B46381" w:rsidP="00B46381">
      <w:pPr>
        <w:rPr>
          <w:rFonts w:ascii="Roboto Light" w:hAnsi="Roboto Light"/>
          <w:sz w:val="22"/>
        </w:rPr>
      </w:pPr>
      <w:r w:rsidRPr="00B46381">
        <w:rPr>
          <w:rFonts w:ascii="Roboto Light" w:hAnsi="Roboto Light"/>
          <w:sz w:val="22"/>
        </w:rPr>
        <w:br w:type="page"/>
      </w:r>
    </w:p>
    <w:p w14:paraId="10307577" w14:textId="77777777" w:rsidR="00B46381" w:rsidRPr="00B46381" w:rsidRDefault="00B46381" w:rsidP="00B46381">
      <w:pPr>
        <w:rPr>
          <w:rFonts w:ascii="Roboto Light" w:hAnsi="Roboto Light"/>
          <w:sz w:val="22"/>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50"/>
        <w:gridCol w:w="985"/>
        <w:gridCol w:w="5764"/>
        <w:gridCol w:w="1440"/>
      </w:tblGrid>
      <w:tr w:rsidR="00B46381" w:rsidRPr="00B46381" w14:paraId="485D1C72" w14:textId="77777777" w:rsidTr="00C53F66">
        <w:trPr>
          <w:cantSplit/>
          <w:trHeight w:val="525"/>
          <w:tblHeader/>
        </w:trPr>
        <w:tc>
          <w:tcPr>
            <w:tcW w:w="9739" w:type="dxa"/>
            <w:gridSpan w:val="4"/>
            <w:shd w:val="clear" w:color="auto" w:fill="E6E6E6"/>
            <w:tcMar>
              <w:top w:w="19" w:type="dxa"/>
              <w:left w:w="19" w:type="dxa"/>
              <w:bottom w:w="0" w:type="dxa"/>
              <w:right w:w="19" w:type="dxa"/>
            </w:tcMar>
            <w:vAlign w:val="center"/>
          </w:tcPr>
          <w:p w14:paraId="2E172116" w14:textId="77777777" w:rsidR="00B46381" w:rsidRPr="00B46381" w:rsidRDefault="00B46381" w:rsidP="00C53F66">
            <w:pPr>
              <w:pStyle w:val="TableCaption"/>
              <w:keepNext w:val="0"/>
              <w:spacing w:before="0" w:after="0"/>
              <w:rPr>
                <w:rFonts w:ascii="Roboto Light" w:hAnsi="Roboto Light" w:cs="Arial"/>
                <w:bCs/>
                <w:smallCaps/>
                <w:noProof w:val="0"/>
                <w:sz w:val="22"/>
                <w:szCs w:val="24"/>
              </w:rPr>
            </w:pPr>
            <w:r w:rsidRPr="00B46381">
              <w:rPr>
                <w:rFonts w:ascii="Roboto Light" w:hAnsi="Roboto Light" w:cs="Arial"/>
                <w:bCs/>
                <w:smallCaps/>
                <w:noProof w:val="0"/>
                <w:sz w:val="22"/>
                <w:szCs w:val="24"/>
              </w:rPr>
              <w:t>Requirements Management</w:t>
            </w:r>
          </w:p>
        </w:tc>
      </w:tr>
      <w:tr w:rsidR="00B46381" w:rsidRPr="00B46381" w14:paraId="1352129C" w14:textId="77777777" w:rsidTr="00C53F66">
        <w:trPr>
          <w:cantSplit/>
          <w:trHeight w:val="525"/>
          <w:tblHeader/>
        </w:trPr>
        <w:tc>
          <w:tcPr>
            <w:tcW w:w="1550" w:type="dxa"/>
            <w:shd w:val="clear" w:color="auto" w:fill="E6E6E6"/>
            <w:tcMar>
              <w:top w:w="19" w:type="dxa"/>
              <w:left w:w="19" w:type="dxa"/>
              <w:bottom w:w="0" w:type="dxa"/>
              <w:right w:w="19" w:type="dxa"/>
            </w:tcMar>
            <w:vAlign w:val="center"/>
          </w:tcPr>
          <w:p w14:paraId="37190A18"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Review Area</w:t>
            </w:r>
          </w:p>
        </w:tc>
        <w:tc>
          <w:tcPr>
            <w:tcW w:w="985" w:type="dxa"/>
            <w:shd w:val="clear" w:color="auto" w:fill="E6E6E6"/>
            <w:tcMar>
              <w:top w:w="19" w:type="dxa"/>
              <w:left w:w="19" w:type="dxa"/>
              <w:bottom w:w="0" w:type="dxa"/>
              <w:right w:w="19" w:type="dxa"/>
            </w:tcMar>
            <w:vAlign w:val="center"/>
          </w:tcPr>
          <w:p w14:paraId="56A51BE6"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IV&amp;V Task #</w:t>
            </w:r>
          </w:p>
        </w:tc>
        <w:tc>
          <w:tcPr>
            <w:tcW w:w="5764" w:type="dxa"/>
            <w:shd w:val="clear" w:color="auto" w:fill="E6E6E6"/>
            <w:tcMar>
              <w:top w:w="19" w:type="dxa"/>
              <w:left w:w="19" w:type="dxa"/>
              <w:bottom w:w="0" w:type="dxa"/>
              <w:right w:w="19" w:type="dxa"/>
            </w:tcMar>
            <w:vAlign w:val="center"/>
          </w:tcPr>
          <w:p w14:paraId="172C36F3"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Task Description</w:t>
            </w:r>
          </w:p>
        </w:tc>
        <w:tc>
          <w:tcPr>
            <w:tcW w:w="1440" w:type="dxa"/>
            <w:shd w:val="clear" w:color="auto" w:fill="E6E6E6"/>
            <w:vAlign w:val="center"/>
          </w:tcPr>
          <w:p w14:paraId="1644CD70"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Applicable</w:t>
            </w:r>
          </w:p>
          <w:p w14:paraId="688A0E43"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(X)</w:t>
            </w:r>
          </w:p>
        </w:tc>
      </w:tr>
      <w:tr w:rsidR="00B46381" w:rsidRPr="00B46381" w14:paraId="5F77A417"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EA09E39" w14:textId="77777777" w:rsidR="00B46381" w:rsidRPr="00B46381" w:rsidRDefault="00B46381" w:rsidP="00C53F66">
            <w:pPr>
              <w:pStyle w:val="TableHeader"/>
              <w:keepNext w:val="0"/>
              <w:spacing w:before="0" w:after="0"/>
              <w:rPr>
                <w:rFonts w:ascii="Roboto Light" w:eastAsia="Arial Unicode MS" w:hAnsi="Roboto Light" w:cs="Arial"/>
                <w:smallCaps w:val="0"/>
                <w:sz w:val="22"/>
                <w:szCs w:val="24"/>
              </w:rPr>
            </w:pPr>
            <w:r w:rsidRPr="00B46381">
              <w:rPr>
                <w:rFonts w:ascii="Roboto Light" w:hAnsi="Roboto Light" w:cs="Arial"/>
                <w:smallCaps w:val="0"/>
                <w:sz w:val="22"/>
                <w:szCs w:val="24"/>
              </w:rPr>
              <w:t>Requirements Management</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2E2C95A"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REQ-1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153309A" w14:textId="77777777" w:rsidR="00B46381" w:rsidRPr="00B46381" w:rsidRDefault="00B46381" w:rsidP="00C53F66">
            <w:pPr>
              <w:pStyle w:val="Footer"/>
              <w:tabs>
                <w:tab w:val="clear" w:pos="4320"/>
                <w:tab w:val="clear" w:pos="8640"/>
              </w:tabs>
              <w:rPr>
                <w:rFonts w:ascii="Roboto Light" w:eastAsia="Arial Unicode MS" w:hAnsi="Roboto Light" w:cs="Arial"/>
                <w:sz w:val="22"/>
                <w:szCs w:val="20"/>
              </w:rPr>
            </w:pPr>
            <w:r w:rsidRPr="00B46381">
              <w:rPr>
                <w:rFonts w:ascii="Roboto Light" w:hAnsi="Roboto Light" w:cs="Arial"/>
                <w:sz w:val="22"/>
                <w:szCs w:val="20"/>
              </w:rPr>
              <w:t xml:space="preserve">Evaluate and make recommendations on the project’s process and procedures for managing requirements.  </w:t>
            </w:r>
          </w:p>
        </w:tc>
        <w:tc>
          <w:tcPr>
            <w:tcW w:w="1440" w:type="dxa"/>
            <w:tcBorders>
              <w:top w:val="single" w:sz="4" w:space="0" w:color="auto"/>
              <w:left w:val="single" w:sz="4" w:space="0" w:color="auto"/>
              <w:bottom w:val="single" w:sz="4" w:space="0" w:color="auto"/>
              <w:right w:val="single" w:sz="4" w:space="0" w:color="auto"/>
            </w:tcBorders>
            <w:vAlign w:val="center"/>
          </w:tcPr>
          <w:p w14:paraId="7F7C528B"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BB2FD5A"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0BDF0177"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547F66B"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REQ-2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4C52596"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Verify that system requirements are well defined, understood and documented.   </w:t>
            </w:r>
          </w:p>
        </w:tc>
        <w:tc>
          <w:tcPr>
            <w:tcW w:w="1440" w:type="dxa"/>
            <w:tcBorders>
              <w:top w:val="single" w:sz="4" w:space="0" w:color="auto"/>
              <w:left w:val="single" w:sz="4" w:space="0" w:color="auto"/>
              <w:bottom w:val="single" w:sz="4" w:space="0" w:color="auto"/>
              <w:right w:val="single" w:sz="4" w:space="0" w:color="auto"/>
            </w:tcBorders>
            <w:vAlign w:val="center"/>
          </w:tcPr>
          <w:p w14:paraId="0A3FC69C"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9EC202B"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2CAE45C1"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4B6D1B5"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REQ-3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497E95D"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Evaluate the allocation of system requirements to hardware and software requirements.</w:t>
            </w:r>
          </w:p>
        </w:tc>
        <w:tc>
          <w:tcPr>
            <w:tcW w:w="1440" w:type="dxa"/>
            <w:tcBorders>
              <w:top w:val="single" w:sz="4" w:space="0" w:color="auto"/>
              <w:left w:val="single" w:sz="4" w:space="0" w:color="auto"/>
              <w:bottom w:val="single" w:sz="4" w:space="0" w:color="auto"/>
              <w:right w:val="single" w:sz="4" w:space="0" w:color="auto"/>
            </w:tcBorders>
            <w:vAlign w:val="center"/>
          </w:tcPr>
          <w:p w14:paraId="32E0821B"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7D2FE07"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229B1413"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25DD972"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REQ-4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56BBB43"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Validate that software requirements can be traced through design, </w:t>
            </w:r>
            <w:proofErr w:type="gramStart"/>
            <w:r w:rsidRPr="00B46381">
              <w:rPr>
                <w:rFonts w:ascii="Roboto Light" w:hAnsi="Roboto Light" w:cs="Arial"/>
                <w:sz w:val="22"/>
              </w:rPr>
              <w:t>code</w:t>
            </w:r>
            <w:proofErr w:type="gramEnd"/>
            <w:r w:rsidRPr="00B46381">
              <w:rPr>
                <w:rFonts w:ascii="Roboto Light" w:hAnsi="Roboto Light" w:cs="Arial"/>
                <w:sz w:val="22"/>
              </w:rPr>
              <w:t xml:space="preserve"> and test phases to verify that the system performs as intended and contains no unnecessary software elements.   </w:t>
            </w:r>
          </w:p>
        </w:tc>
        <w:tc>
          <w:tcPr>
            <w:tcW w:w="1440" w:type="dxa"/>
            <w:tcBorders>
              <w:top w:val="single" w:sz="4" w:space="0" w:color="auto"/>
              <w:left w:val="single" w:sz="4" w:space="0" w:color="auto"/>
              <w:bottom w:val="single" w:sz="4" w:space="0" w:color="auto"/>
              <w:right w:val="single" w:sz="4" w:space="0" w:color="auto"/>
            </w:tcBorders>
            <w:vAlign w:val="center"/>
          </w:tcPr>
          <w:p w14:paraId="20FBD2CE"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5C4B0DB"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74684089"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E80BA7C"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REQ-5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B7F047C"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Verify that requirements are under formal configuration control.</w:t>
            </w:r>
          </w:p>
        </w:tc>
        <w:tc>
          <w:tcPr>
            <w:tcW w:w="1440" w:type="dxa"/>
            <w:tcBorders>
              <w:top w:val="single" w:sz="4" w:space="0" w:color="auto"/>
              <w:left w:val="single" w:sz="4" w:space="0" w:color="auto"/>
              <w:bottom w:val="single" w:sz="4" w:space="0" w:color="auto"/>
              <w:right w:val="single" w:sz="4" w:space="0" w:color="auto"/>
            </w:tcBorders>
            <w:vAlign w:val="center"/>
          </w:tcPr>
          <w:p w14:paraId="22DBCFEE"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C11B956"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5C1A1C4"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Security and Privacy Requirements</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067BEBC"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SPR-1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70D06AB"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Evaluate and make recommendations on project policies and procedures for ensuring that the system is secure, and that the privacy of client data is maintained.  </w:t>
            </w:r>
          </w:p>
        </w:tc>
        <w:tc>
          <w:tcPr>
            <w:tcW w:w="1440" w:type="dxa"/>
            <w:tcBorders>
              <w:top w:val="single" w:sz="4" w:space="0" w:color="auto"/>
              <w:left w:val="single" w:sz="4" w:space="0" w:color="auto"/>
              <w:bottom w:val="single" w:sz="4" w:space="0" w:color="auto"/>
              <w:right w:val="single" w:sz="4" w:space="0" w:color="auto"/>
            </w:tcBorders>
            <w:vAlign w:val="center"/>
          </w:tcPr>
          <w:p w14:paraId="69C595D3"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9C8A9E5"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2EFFF17C"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BDFE256"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SPR-2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6FAD13D"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Evaluate the project’s restrictions on system and data access.</w:t>
            </w:r>
          </w:p>
        </w:tc>
        <w:tc>
          <w:tcPr>
            <w:tcW w:w="1440" w:type="dxa"/>
            <w:tcBorders>
              <w:top w:val="single" w:sz="4" w:space="0" w:color="auto"/>
              <w:left w:val="single" w:sz="4" w:space="0" w:color="auto"/>
              <w:bottom w:val="single" w:sz="4" w:space="0" w:color="auto"/>
              <w:right w:val="single" w:sz="4" w:space="0" w:color="auto"/>
            </w:tcBorders>
            <w:vAlign w:val="center"/>
          </w:tcPr>
          <w:p w14:paraId="1F39DC64"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BE30705"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722A6731"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FC5BB0F"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SPR-3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FA61CD2"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Evaluate the project’s security and privacy risk analyses.</w:t>
            </w:r>
          </w:p>
        </w:tc>
        <w:tc>
          <w:tcPr>
            <w:tcW w:w="1440" w:type="dxa"/>
            <w:tcBorders>
              <w:top w:val="single" w:sz="4" w:space="0" w:color="auto"/>
              <w:left w:val="single" w:sz="4" w:space="0" w:color="auto"/>
              <w:bottom w:val="single" w:sz="4" w:space="0" w:color="auto"/>
              <w:right w:val="single" w:sz="4" w:space="0" w:color="auto"/>
            </w:tcBorders>
            <w:vAlign w:val="center"/>
          </w:tcPr>
          <w:p w14:paraId="62AC6D1E"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4E4C669"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1F910C9B"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A9D5C38"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SPR-4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1E795E1"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Verify that processes and equipment are in place to back up client and project data and files and archive them safely at appropriate intervals.</w:t>
            </w:r>
          </w:p>
        </w:tc>
        <w:tc>
          <w:tcPr>
            <w:tcW w:w="1440" w:type="dxa"/>
            <w:tcBorders>
              <w:top w:val="single" w:sz="4" w:space="0" w:color="auto"/>
              <w:left w:val="single" w:sz="4" w:space="0" w:color="auto"/>
              <w:bottom w:val="single" w:sz="4" w:space="0" w:color="auto"/>
              <w:right w:val="single" w:sz="4" w:space="0" w:color="auto"/>
            </w:tcBorders>
            <w:vAlign w:val="center"/>
          </w:tcPr>
          <w:p w14:paraId="4C6DA1CB"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85D961A"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79C5F91"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Requirements Analysis</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50B2B12"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RA-1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88032DF"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Verify that an analysis of user needs and objectives has been performed to verify that requirements of the system are well understood, well defined, and satisfy any regulatory requirements. </w:t>
            </w:r>
          </w:p>
        </w:tc>
        <w:tc>
          <w:tcPr>
            <w:tcW w:w="1440" w:type="dxa"/>
            <w:tcBorders>
              <w:top w:val="single" w:sz="4" w:space="0" w:color="auto"/>
              <w:left w:val="single" w:sz="4" w:space="0" w:color="auto"/>
              <w:bottom w:val="single" w:sz="4" w:space="0" w:color="auto"/>
              <w:right w:val="single" w:sz="4" w:space="0" w:color="auto"/>
            </w:tcBorders>
            <w:vAlign w:val="center"/>
          </w:tcPr>
          <w:p w14:paraId="492C6CFA"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57637AD"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495430C5"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DDFE0CA"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RA-2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0BF7C73"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Verify that all stakeholders have been consulted to the desired functionality of the system, and that users have been involved in prototyping of the user interface.  </w:t>
            </w:r>
          </w:p>
        </w:tc>
        <w:tc>
          <w:tcPr>
            <w:tcW w:w="1440" w:type="dxa"/>
            <w:tcBorders>
              <w:top w:val="single" w:sz="4" w:space="0" w:color="auto"/>
              <w:left w:val="single" w:sz="4" w:space="0" w:color="auto"/>
              <w:bottom w:val="single" w:sz="4" w:space="0" w:color="auto"/>
              <w:right w:val="single" w:sz="4" w:space="0" w:color="auto"/>
            </w:tcBorders>
            <w:vAlign w:val="center"/>
          </w:tcPr>
          <w:p w14:paraId="5D16242A"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62715CB"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1342A837"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F3BFA94"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RA-3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B08ED3D" w14:textId="77777777" w:rsidR="00B46381" w:rsidRPr="00B46381" w:rsidRDefault="00B46381" w:rsidP="00C53F66">
            <w:pPr>
              <w:tabs>
                <w:tab w:val="left" w:pos="4030"/>
              </w:tabs>
              <w:rPr>
                <w:rFonts w:ascii="Roboto Light" w:hAnsi="Roboto Light" w:cs="Arial"/>
                <w:sz w:val="22"/>
              </w:rPr>
            </w:pPr>
            <w:r w:rsidRPr="00B46381">
              <w:rPr>
                <w:rFonts w:ascii="Roboto Light" w:hAnsi="Roboto Light" w:cs="Arial"/>
                <w:sz w:val="22"/>
              </w:rPr>
              <w:t xml:space="preserve">Verify that all stakeholders have agreed to all changes that impact project cost, </w:t>
            </w:r>
            <w:proofErr w:type="gramStart"/>
            <w:r w:rsidRPr="00B46381">
              <w:rPr>
                <w:rFonts w:ascii="Roboto Light" w:hAnsi="Roboto Light" w:cs="Arial"/>
                <w:sz w:val="22"/>
              </w:rPr>
              <w:t>schedule</w:t>
            </w:r>
            <w:proofErr w:type="gramEnd"/>
            <w:r w:rsidRPr="00B46381">
              <w:rPr>
                <w:rFonts w:ascii="Roboto Light" w:hAnsi="Roboto Light" w:cs="Arial"/>
                <w:sz w:val="22"/>
              </w:rPr>
              <w:t xml:space="preserve"> or performance.</w:t>
            </w:r>
          </w:p>
        </w:tc>
        <w:tc>
          <w:tcPr>
            <w:tcW w:w="1440" w:type="dxa"/>
            <w:tcBorders>
              <w:top w:val="single" w:sz="4" w:space="0" w:color="auto"/>
              <w:left w:val="single" w:sz="4" w:space="0" w:color="auto"/>
              <w:bottom w:val="single" w:sz="4" w:space="0" w:color="auto"/>
              <w:right w:val="single" w:sz="4" w:space="0" w:color="auto"/>
            </w:tcBorders>
            <w:vAlign w:val="center"/>
          </w:tcPr>
          <w:p w14:paraId="6081FF2C"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DBCE654"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547C12A4"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6E40E32"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RA-4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6016E3A" w14:textId="77777777" w:rsidR="00B46381" w:rsidRPr="00B46381" w:rsidRDefault="00B46381" w:rsidP="00C53F66">
            <w:pPr>
              <w:tabs>
                <w:tab w:val="left" w:pos="4030"/>
              </w:tabs>
              <w:rPr>
                <w:rFonts w:ascii="Roboto Light" w:eastAsia="Arial Unicode MS" w:hAnsi="Roboto Light" w:cs="Arial"/>
                <w:sz w:val="22"/>
              </w:rPr>
            </w:pPr>
            <w:r w:rsidRPr="00B46381">
              <w:rPr>
                <w:rFonts w:ascii="Roboto Light" w:eastAsia="Arial Unicode MS" w:hAnsi="Roboto Light" w:cs="Arial"/>
                <w:sz w:val="22"/>
              </w:rPr>
              <w:t>Verify that performance requirements (e.g., timing, response time and throughput) satisfy user needs.</w:t>
            </w:r>
          </w:p>
        </w:tc>
        <w:tc>
          <w:tcPr>
            <w:tcW w:w="1440" w:type="dxa"/>
            <w:tcBorders>
              <w:top w:val="single" w:sz="4" w:space="0" w:color="auto"/>
              <w:left w:val="single" w:sz="4" w:space="0" w:color="auto"/>
              <w:bottom w:val="single" w:sz="4" w:space="0" w:color="auto"/>
              <w:right w:val="single" w:sz="4" w:space="0" w:color="auto"/>
            </w:tcBorders>
            <w:vAlign w:val="center"/>
          </w:tcPr>
          <w:p w14:paraId="5FEE8DA5"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3AF8942"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32DD1A3B"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7440A9E"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RA-5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85850A7" w14:textId="77777777" w:rsidR="00B46381" w:rsidRPr="00B46381" w:rsidRDefault="00B46381" w:rsidP="00C53F66">
            <w:pPr>
              <w:tabs>
                <w:tab w:val="left" w:pos="4030"/>
              </w:tabs>
              <w:rPr>
                <w:rFonts w:ascii="Roboto Light" w:eastAsia="Arial Unicode MS" w:hAnsi="Roboto Light" w:cs="Arial"/>
                <w:sz w:val="22"/>
              </w:rPr>
            </w:pPr>
            <w:r w:rsidRPr="00B46381">
              <w:rPr>
                <w:rFonts w:ascii="Roboto Light" w:eastAsia="Arial Unicode MS" w:hAnsi="Roboto Light" w:cs="Arial"/>
                <w:sz w:val="22"/>
              </w:rPr>
              <w:t>Verify that user’s operations and maintenance requirements for the system are completely specified.</w:t>
            </w:r>
          </w:p>
        </w:tc>
        <w:tc>
          <w:tcPr>
            <w:tcW w:w="1440" w:type="dxa"/>
            <w:tcBorders>
              <w:top w:val="single" w:sz="4" w:space="0" w:color="auto"/>
              <w:left w:val="single" w:sz="4" w:space="0" w:color="auto"/>
              <w:bottom w:val="single" w:sz="4" w:space="0" w:color="auto"/>
              <w:right w:val="single" w:sz="4" w:space="0" w:color="auto"/>
            </w:tcBorders>
            <w:vAlign w:val="center"/>
          </w:tcPr>
          <w:p w14:paraId="2F1AD6CF"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9E119DA"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0317C72"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Interface Requirements</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5800897"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IR-1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BD66758"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Verify that all system interfaces are exactly described, by medium and by function, including input/output control codes, data format, polarity, range, units, and frequency.  </w:t>
            </w:r>
          </w:p>
        </w:tc>
        <w:tc>
          <w:tcPr>
            <w:tcW w:w="1440" w:type="dxa"/>
            <w:tcBorders>
              <w:top w:val="single" w:sz="4" w:space="0" w:color="auto"/>
              <w:left w:val="single" w:sz="4" w:space="0" w:color="auto"/>
              <w:bottom w:val="single" w:sz="4" w:space="0" w:color="auto"/>
              <w:right w:val="single" w:sz="4" w:space="0" w:color="auto"/>
            </w:tcBorders>
            <w:vAlign w:val="center"/>
          </w:tcPr>
          <w:p w14:paraId="3B475051"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3C7153E"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0BA9A5A7"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644A8E6"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IR-2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3103FFF"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those approved interface documents are available and that appropriate relationships (such as interface working groups) are in place with all agencies and organizations supporting the interfaces.</w:t>
            </w:r>
          </w:p>
        </w:tc>
        <w:tc>
          <w:tcPr>
            <w:tcW w:w="1440" w:type="dxa"/>
            <w:tcBorders>
              <w:top w:val="single" w:sz="4" w:space="0" w:color="auto"/>
              <w:left w:val="single" w:sz="4" w:space="0" w:color="auto"/>
              <w:bottom w:val="single" w:sz="4" w:space="0" w:color="auto"/>
              <w:right w:val="single" w:sz="4" w:space="0" w:color="auto"/>
            </w:tcBorders>
            <w:vAlign w:val="center"/>
          </w:tcPr>
          <w:p w14:paraId="7173D534"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CDD5F7E"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0786ADFD"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4CD7ACE"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IR-3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9ED1E01" w14:textId="77777777" w:rsidR="00B46381" w:rsidRPr="00B46381" w:rsidRDefault="00B46381" w:rsidP="00C53F66">
            <w:pPr>
              <w:rPr>
                <w:rFonts w:ascii="Roboto Light" w:hAnsi="Roboto Light" w:cs="Arial"/>
                <w:sz w:val="22"/>
              </w:rPr>
            </w:pPr>
            <w:r w:rsidRPr="00B46381">
              <w:rPr>
                <w:rFonts w:ascii="Roboto Light" w:hAnsi="Roboto Light" w:cs="Arial"/>
                <w:sz w:val="22"/>
                <w:szCs w:val="16"/>
              </w:rPr>
              <w:t>Verify that all external and internal system and software interface requirements have been identified.</w:t>
            </w:r>
          </w:p>
        </w:tc>
        <w:tc>
          <w:tcPr>
            <w:tcW w:w="1440" w:type="dxa"/>
            <w:tcBorders>
              <w:top w:val="single" w:sz="4" w:space="0" w:color="auto"/>
              <w:left w:val="single" w:sz="4" w:space="0" w:color="auto"/>
              <w:bottom w:val="single" w:sz="4" w:space="0" w:color="auto"/>
              <w:right w:val="single" w:sz="4" w:space="0" w:color="auto"/>
            </w:tcBorders>
            <w:vAlign w:val="center"/>
          </w:tcPr>
          <w:p w14:paraId="48A4FF2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8925729"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53A56D4B"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C5EAE4A"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IR-4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75110C5" w14:textId="77777777" w:rsidR="00B46381" w:rsidRPr="00B46381" w:rsidRDefault="00B46381" w:rsidP="00C53F66">
            <w:pPr>
              <w:rPr>
                <w:rFonts w:ascii="Roboto Light" w:hAnsi="Roboto Light" w:cs="Arial"/>
                <w:sz w:val="22"/>
              </w:rPr>
            </w:pPr>
            <w:r w:rsidRPr="00B46381">
              <w:rPr>
                <w:rFonts w:ascii="Roboto Light" w:hAnsi="Roboto Light" w:cs="Arial"/>
                <w:sz w:val="22"/>
                <w:szCs w:val="16"/>
              </w:rPr>
              <w:t>Verify that each interface is described and that the interface description includes data format and performance criteria (e.g., timing, bandwidth, accuracy, safety, and security).</w:t>
            </w:r>
          </w:p>
        </w:tc>
        <w:tc>
          <w:tcPr>
            <w:tcW w:w="1440" w:type="dxa"/>
            <w:tcBorders>
              <w:top w:val="single" w:sz="4" w:space="0" w:color="auto"/>
              <w:left w:val="single" w:sz="4" w:space="0" w:color="auto"/>
              <w:bottom w:val="single" w:sz="4" w:space="0" w:color="auto"/>
              <w:right w:val="single" w:sz="4" w:space="0" w:color="auto"/>
            </w:tcBorders>
            <w:vAlign w:val="center"/>
          </w:tcPr>
          <w:p w14:paraId="6BFD1EC5"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ADE0DB6"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126B9CD" w14:textId="77777777" w:rsidR="00B46381" w:rsidRPr="00B46381" w:rsidRDefault="00B46381" w:rsidP="00C53F66">
            <w:pPr>
              <w:jc w:val="center"/>
              <w:rPr>
                <w:rFonts w:ascii="Roboto Light" w:hAnsi="Roboto Light" w:cs="Arial"/>
                <w:b/>
                <w:sz w:val="22"/>
              </w:rPr>
            </w:pPr>
          </w:p>
          <w:p w14:paraId="55B2DB9E" w14:textId="77777777" w:rsidR="00B46381" w:rsidRPr="00B46381" w:rsidRDefault="00B46381" w:rsidP="00C53F66">
            <w:pPr>
              <w:jc w:val="center"/>
              <w:rPr>
                <w:rFonts w:ascii="Roboto Light" w:hAnsi="Roboto Light" w:cs="Arial"/>
                <w:b/>
                <w:sz w:val="22"/>
              </w:rPr>
            </w:pPr>
          </w:p>
          <w:p w14:paraId="49A016B0"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lastRenderedPageBreak/>
              <w:t>Requirements Allocation and Specification</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D93330F"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lastRenderedPageBreak/>
              <w:t>RAS-1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31A871D"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Verify that all system requirements have been allocated to either a software or hardware subsystem.  </w:t>
            </w:r>
          </w:p>
        </w:tc>
        <w:tc>
          <w:tcPr>
            <w:tcW w:w="1440" w:type="dxa"/>
            <w:tcBorders>
              <w:top w:val="single" w:sz="4" w:space="0" w:color="auto"/>
              <w:left w:val="single" w:sz="4" w:space="0" w:color="auto"/>
              <w:bottom w:val="single" w:sz="4" w:space="0" w:color="auto"/>
              <w:right w:val="single" w:sz="4" w:space="0" w:color="auto"/>
            </w:tcBorders>
            <w:vAlign w:val="center"/>
          </w:tcPr>
          <w:p w14:paraId="1BBE3403"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D08F321"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63C0E8EA"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AB44520"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RAS-2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0CCE0F2"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requirements specifications have been developed for all hardware and software subsystems in a sufficient level of detail to ensure successful implementation.</w:t>
            </w:r>
          </w:p>
        </w:tc>
        <w:tc>
          <w:tcPr>
            <w:tcW w:w="1440" w:type="dxa"/>
            <w:tcBorders>
              <w:top w:val="single" w:sz="4" w:space="0" w:color="auto"/>
              <w:left w:val="single" w:sz="4" w:space="0" w:color="auto"/>
              <w:bottom w:val="single" w:sz="4" w:space="0" w:color="auto"/>
              <w:right w:val="single" w:sz="4" w:space="0" w:color="auto"/>
            </w:tcBorders>
            <w:vAlign w:val="center"/>
          </w:tcPr>
          <w:p w14:paraId="7EDE9BB9"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16727828"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1B641A9F"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A5E133C"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RAS-3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614DDF5" w14:textId="77777777" w:rsidR="00B46381" w:rsidRPr="00B46381" w:rsidRDefault="00B46381" w:rsidP="00C53F66">
            <w:pPr>
              <w:rPr>
                <w:rFonts w:ascii="Roboto Light" w:hAnsi="Roboto Light" w:cs="Arial"/>
                <w:sz w:val="22"/>
              </w:rPr>
            </w:pPr>
            <w:r w:rsidRPr="00B46381">
              <w:rPr>
                <w:rFonts w:ascii="Roboto Light" w:hAnsi="Roboto Light" w:cs="Arial"/>
                <w:sz w:val="22"/>
                <w:szCs w:val="16"/>
              </w:rPr>
              <w:t>Verify that performance requirements (e.g., timing, response time, and throughput) allocated to hardware, software, and user interfaces satisfy user needs.</w:t>
            </w:r>
          </w:p>
        </w:tc>
        <w:tc>
          <w:tcPr>
            <w:tcW w:w="1440" w:type="dxa"/>
            <w:tcBorders>
              <w:top w:val="single" w:sz="4" w:space="0" w:color="auto"/>
              <w:left w:val="single" w:sz="4" w:space="0" w:color="auto"/>
              <w:bottom w:val="single" w:sz="4" w:space="0" w:color="auto"/>
              <w:right w:val="single" w:sz="4" w:space="0" w:color="auto"/>
            </w:tcBorders>
            <w:vAlign w:val="center"/>
          </w:tcPr>
          <w:p w14:paraId="5993CED4"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C9077A3"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4078418A"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0772F03"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RAS-4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75364CC" w14:textId="77777777" w:rsidR="00B46381" w:rsidRPr="00B46381" w:rsidRDefault="00B46381" w:rsidP="00C53F66">
            <w:pPr>
              <w:autoSpaceDE w:val="0"/>
              <w:autoSpaceDN w:val="0"/>
              <w:adjustRightInd w:val="0"/>
              <w:rPr>
                <w:rFonts w:ascii="Roboto Light" w:hAnsi="Roboto Light" w:cs="Arial"/>
                <w:sz w:val="22"/>
              </w:rPr>
            </w:pPr>
            <w:r w:rsidRPr="00B46381">
              <w:rPr>
                <w:rFonts w:ascii="Roboto Light" w:hAnsi="Roboto Light" w:cs="Arial"/>
                <w:sz w:val="22"/>
                <w:szCs w:val="16"/>
              </w:rPr>
              <w:t>Verify that the internal and external interfaces specify the data formats, interface protocols, frequency of data exchange at each interface, and other key performance requirements to demonstrate compliance with user requirements.</w:t>
            </w:r>
          </w:p>
        </w:tc>
        <w:tc>
          <w:tcPr>
            <w:tcW w:w="1440" w:type="dxa"/>
            <w:tcBorders>
              <w:top w:val="single" w:sz="4" w:space="0" w:color="auto"/>
              <w:left w:val="single" w:sz="4" w:space="0" w:color="auto"/>
              <w:bottom w:val="single" w:sz="4" w:space="0" w:color="auto"/>
              <w:right w:val="single" w:sz="4" w:space="0" w:color="auto"/>
            </w:tcBorders>
            <w:vAlign w:val="center"/>
          </w:tcPr>
          <w:p w14:paraId="354ED6BA"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25C6614"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3D4A686E"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A9510FC"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RAS-5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3B98942" w14:textId="77777777" w:rsidR="00B46381" w:rsidRPr="00B46381" w:rsidRDefault="00B46381" w:rsidP="00C53F66">
            <w:pPr>
              <w:autoSpaceDE w:val="0"/>
              <w:autoSpaceDN w:val="0"/>
              <w:adjustRightInd w:val="0"/>
              <w:rPr>
                <w:rFonts w:ascii="Roboto Light" w:hAnsi="Roboto Light" w:cs="Arial"/>
                <w:sz w:val="22"/>
              </w:rPr>
            </w:pPr>
            <w:r w:rsidRPr="00B46381">
              <w:rPr>
                <w:rFonts w:ascii="Roboto Light" w:hAnsi="Roboto Light" w:cs="Arial"/>
                <w:sz w:val="22"/>
                <w:szCs w:val="16"/>
              </w:rPr>
              <w:t>Verify that application specific requirements, such as functional diversity, fault detection, fault isolation, and diagnostic and error recovery satisfy user needs.</w:t>
            </w:r>
          </w:p>
        </w:tc>
        <w:tc>
          <w:tcPr>
            <w:tcW w:w="1440" w:type="dxa"/>
            <w:tcBorders>
              <w:top w:val="single" w:sz="4" w:space="0" w:color="auto"/>
              <w:left w:val="single" w:sz="4" w:space="0" w:color="auto"/>
              <w:bottom w:val="single" w:sz="4" w:space="0" w:color="auto"/>
              <w:right w:val="single" w:sz="4" w:space="0" w:color="auto"/>
            </w:tcBorders>
            <w:vAlign w:val="center"/>
          </w:tcPr>
          <w:p w14:paraId="2FD3908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0FB80BC"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0DC501B5"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9DF3A92"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RAS-6</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3D6C742" w14:textId="77777777" w:rsidR="00B46381" w:rsidRPr="00B46381" w:rsidRDefault="00B46381" w:rsidP="00C53F66">
            <w:pPr>
              <w:rPr>
                <w:rFonts w:ascii="Roboto Light" w:hAnsi="Roboto Light" w:cs="Arial"/>
                <w:sz w:val="22"/>
              </w:rPr>
            </w:pPr>
            <w:r w:rsidRPr="00B46381">
              <w:rPr>
                <w:rFonts w:ascii="Roboto Light" w:hAnsi="Roboto Light" w:cs="Arial"/>
                <w:sz w:val="22"/>
                <w:szCs w:val="16"/>
              </w:rPr>
              <w:t>Verify that the user’s maintenance requirements for the system are completely specified.</w:t>
            </w:r>
          </w:p>
        </w:tc>
        <w:tc>
          <w:tcPr>
            <w:tcW w:w="1440" w:type="dxa"/>
            <w:tcBorders>
              <w:top w:val="single" w:sz="4" w:space="0" w:color="auto"/>
              <w:left w:val="single" w:sz="4" w:space="0" w:color="auto"/>
              <w:bottom w:val="single" w:sz="4" w:space="0" w:color="auto"/>
              <w:right w:val="single" w:sz="4" w:space="0" w:color="auto"/>
            </w:tcBorders>
            <w:vAlign w:val="center"/>
          </w:tcPr>
          <w:p w14:paraId="41A70F1C"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FB0C1A1"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0B8684CA"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2A100B7"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RAS-7</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5A54353" w14:textId="77777777" w:rsidR="00B46381" w:rsidRPr="00B46381" w:rsidRDefault="00B46381" w:rsidP="00C53F66">
            <w:pPr>
              <w:rPr>
                <w:rFonts w:ascii="Roboto Light" w:hAnsi="Roboto Light" w:cs="Arial"/>
                <w:sz w:val="22"/>
                <w:szCs w:val="16"/>
              </w:rPr>
            </w:pPr>
            <w:r w:rsidRPr="00B46381">
              <w:rPr>
                <w:rFonts w:ascii="Roboto Light" w:hAnsi="Roboto Light" w:cs="Arial"/>
                <w:sz w:val="22"/>
                <w:szCs w:val="16"/>
              </w:rPr>
              <w:t>Validate that there are objective acceptance testing criteria for validating the requirements of the requirements specification documents.</w:t>
            </w:r>
          </w:p>
        </w:tc>
        <w:tc>
          <w:tcPr>
            <w:tcW w:w="1440" w:type="dxa"/>
            <w:tcBorders>
              <w:top w:val="single" w:sz="4" w:space="0" w:color="auto"/>
              <w:left w:val="single" w:sz="4" w:space="0" w:color="auto"/>
              <w:bottom w:val="single" w:sz="4" w:space="0" w:color="auto"/>
              <w:right w:val="single" w:sz="4" w:space="0" w:color="auto"/>
            </w:tcBorders>
            <w:vAlign w:val="center"/>
          </w:tcPr>
          <w:p w14:paraId="20148EA3"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bl>
    <w:p w14:paraId="4B012317" w14:textId="77777777" w:rsidR="00B46381" w:rsidRPr="00B46381" w:rsidRDefault="00B46381" w:rsidP="00B46381">
      <w:pPr>
        <w:rPr>
          <w:rFonts w:ascii="Roboto Light" w:hAnsi="Roboto Light"/>
          <w:sz w:val="22"/>
        </w:rPr>
      </w:pPr>
      <w:r w:rsidRPr="00B46381">
        <w:rPr>
          <w:rFonts w:ascii="Roboto Light" w:hAnsi="Roboto Light"/>
          <w:sz w:val="22"/>
        </w:rPr>
        <w:br w:type="page"/>
      </w: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50"/>
        <w:gridCol w:w="985"/>
        <w:gridCol w:w="5764"/>
        <w:gridCol w:w="1440"/>
      </w:tblGrid>
      <w:tr w:rsidR="00B46381" w:rsidRPr="00B46381" w14:paraId="34C3D2A9" w14:textId="77777777" w:rsidTr="00C53F66">
        <w:trPr>
          <w:cantSplit/>
          <w:trHeight w:val="525"/>
          <w:tblHeader/>
        </w:trPr>
        <w:tc>
          <w:tcPr>
            <w:tcW w:w="9739" w:type="dxa"/>
            <w:gridSpan w:val="4"/>
            <w:shd w:val="clear" w:color="auto" w:fill="E6E6E6"/>
            <w:tcMar>
              <w:top w:w="19" w:type="dxa"/>
              <w:left w:w="19" w:type="dxa"/>
              <w:bottom w:w="0" w:type="dxa"/>
              <w:right w:w="19" w:type="dxa"/>
            </w:tcMar>
            <w:vAlign w:val="center"/>
          </w:tcPr>
          <w:p w14:paraId="05AC0EE3" w14:textId="77777777" w:rsidR="00B46381" w:rsidRPr="00B46381" w:rsidRDefault="00B46381" w:rsidP="00C53F66">
            <w:pPr>
              <w:pStyle w:val="TableCaption"/>
              <w:keepNext w:val="0"/>
              <w:spacing w:before="0" w:after="0"/>
              <w:rPr>
                <w:rFonts w:ascii="Roboto Light" w:hAnsi="Roboto Light" w:cs="Arial"/>
                <w:bCs/>
                <w:smallCaps/>
                <w:noProof w:val="0"/>
                <w:sz w:val="22"/>
                <w:szCs w:val="24"/>
              </w:rPr>
            </w:pPr>
            <w:r w:rsidRPr="00B46381">
              <w:rPr>
                <w:rFonts w:ascii="Roboto Light" w:hAnsi="Roboto Light" w:cs="Arial"/>
                <w:bCs/>
                <w:smallCaps/>
                <w:noProof w:val="0"/>
                <w:sz w:val="22"/>
                <w:szCs w:val="24"/>
              </w:rPr>
              <w:lastRenderedPageBreak/>
              <w:t>Development Environment</w:t>
            </w:r>
          </w:p>
        </w:tc>
      </w:tr>
      <w:tr w:rsidR="00B46381" w:rsidRPr="00B46381" w14:paraId="3E963E96" w14:textId="77777777" w:rsidTr="00C53F66">
        <w:trPr>
          <w:cantSplit/>
          <w:trHeight w:val="525"/>
          <w:tblHeader/>
        </w:trPr>
        <w:tc>
          <w:tcPr>
            <w:tcW w:w="1550" w:type="dxa"/>
            <w:tcBorders>
              <w:bottom w:val="single" w:sz="4" w:space="0" w:color="auto"/>
            </w:tcBorders>
            <w:shd w:val="clear" w:color="auto" w:fill="E6E6E6"/>
            <w:tcMar>
              <w:top w:w="19" w:type="dxa"/>
              <w:left w:w="19" w:type="dxa"/>
              <w:bottom w:w="0" w:type="dxa"/>
              <w:right w:w="19" w:type="dxa"/>
            </w:tcMar>
            <w:vAlign w:val="center"/>
          </w:tcPr>
          <w:p w14:paraId="57758013"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Review Area</w:t>
            </w:r>
          </w:p>
        </w:tc>
        <w:tc>
          <w:tcPr>
            <w:tcW w:w="985" w:type="dxa"/>
            <w:shd w:val="clear" w:color="auto" w:fill="E6E6E6"/>
            <w:tcMar>
              <w:top w:w="19" w:type="dxa"/>
              <w:left w:w="19" w:type="dxa"/>
              <w:bottom w:w="0" w:type="dxa"/>
              <w:right w:w="19" w:type="dxa"/>
            </w:tcMar>
            <w:vAlign w:val="center"/>
          </w:tcPr>
          <w:p w14:paraId="51BF3B35"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IV&amp;V Task #</w:t>
            </w:r>
          </w:p>
        </w:tc>
        <w:tc>
          <w:tcPr>
            <w:tcW w:w="5764" w:type="dxa"/>
            <w:shd w:val="clear" w:color="auto" w:fill="E6E6E6"/>
            <w:tcMar>
              <w:top w:w="19" w:type="dxa"/>
              <w:left w:w="19" w:type="dxa"/>
              <w:bottom w:w="0" w:type="dxa"/>
              <w:right w:w="19" w:type="dxa"/>
            </w:tcMar>
            <w:vAlign w:val="center"/>
          </w:tcPr>
          <w:p w14:paraId="304F4615"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Task Description</w:t>
            </w:r>
          </w:p>
        </w:tc>
        <w:tc>
          <w:tcPr>
            <w:tcW w:w="1440" w:type="dxa"/>
            <w:shd w:val="clear" w:color="auto" w:fill="E6E6E6"/>
            <w:vAlign w:val="center"/>
          </w:tcPr>
          <w:p w14:paraId="6C4067B2"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Applicable</w:t>
            </w:r>
          </w:p>
          <w:p w14:paraId="7DD71038"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(X)</w:t>
            </w:r>
          </w:p>
        </w:tc>
      </w:tr>
      <w:tr w:rsidR="00B46381" w:rsidRPr="00B46381" w14:paraId="4C514798" w14:textId="77777777" w:rsidTr="00C53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4EBDF47" w14:textId="77777777" w:rsidR="00B46381" w:rsidRPr="00B46381" w:rsidRDefault="00B46381" w:rsidP="00C53F66">
            <w:pPr>
              <w:pStyle w:val="TableHeader"/>
              <w:keepNext w:val="0"/>
              <w:spacing w:before="0" w:after="0"/>
              <w:rPr>
                <w:rFonts w:ascii="Roboto Light" w:eastAsia="Arial Unicode MS" w:hAnsi="Roboto Light" w:cs="Arial"/>
                <w:smallCaps w:val="0"/>
                <w:sz w:val="22"/>
              </w:rPr>
            </w:pPr>
            <w:r w:rsidRPr="00B46381">
              <w:rPr>
                <w:rFonts w:ascii="Roboto Light" w:hAnsi="Roboto Light" w:cs="Arial"/>
                <w:smallCaps w:val="0"/>
                <w:sz w:val="22"/>
              </w:rPr>
              <w:t>Development Hardware</w:t>
            </w:r>
          </w:p>
        </w:tc>
        <w:tc>
          <w:tcPr>
            <w:tcW w:w="9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14:paraId="07E17805"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DH-1</w:t>
            </w:r>
          </w:p>
        </w:tc>
        <w:tc>
          <w:tcPr>
            <w:tcW w:w="576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14:paraId="6FC60765"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Evaluate new and existing development hardware configurations to determine if their performance is adequate to meet the needs of system development.</w:t>
            </w:r>
          </w:p>
        </w:tc>
        <w:tc>
          <w:tcPr>
            <w:tcW w:w="1440" w:type="dxa"/>
            <w:tcBorders>
              <w:top w:val="single" w:sz="4" w:space="0" w:color="auto"/>
              <w:left w:val="nil"/>
              <w:bottom w:val="single" w:sz="4" w:space="0" w:color="auto"/>
              <w:right w:val="single" w:sz="4" w:space="0" w:color="auto"/>
            </w:tcBorders>
            <w:vAlign w:val="center"/>
          </w:tcPr>
          <w:p w14:paraId="1B1694A5"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1CC8A55F" w14:textId="77777777" w:rsidTr="00C53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50"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14:paraId="65348143"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A4FC886"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DH-2</w:t>
            </w:r>
          </w:p>
        </w:tc>
        <w:tc>
          <w:tcPr>
            <w:tcW w:w="576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14:paraId="51CC86B5"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Determine if hardware is maintainable, easily upgradeable, and compatible with the agency’s existing development and processing environment.  This evaluation should include, but is not limited to CPUs and other processors, memory, network connections and bandwidth, communication controllers, telecommunications systems (LAN/WAN), terminals, </w:t>
            </w:r>
            <w:proofErr w:type="gramStart"/>
            <w:r w:rsidRPr="00B46381">
              <w:rPr>
                <w:rFonts w:ascii="Roboto Light" w:hAnsi="Roboto Light" w:cs="Arial"/>
                <w:sz w:val="22"/>
              </w:rPr>
              <w:t>printers</w:t>
            </w:r>
            <w:proofErr w:type="gramEnd"/>
            <w:r w:rsidRPr="00B46381">
              <w:rPr>
                <w:rFonts w:ascii="Roboto Light" w:hAnsi="Roboto Light" w:cs="Arial"/>
                <w:sz w:val="22"/>
              </w:rPr>
              <w:t xml:space="preserve"> and storage devices.</w:t>
            </w:r>
          </w:p>
        </w:tc>
        <w:tc>
          <w:tcPr>
            <w:tcW w:w="1440" w:type="dxa"/>
            <w:tcBorders>
              <w:top w:val="single" w:sz="4" w:space="0" w:color="auto"/>
              <w:left w:val="nil"/>
              <w:bottom w:val="single" w:sz="4" w:space="0" w:color="auto"/>
              <w:right w:val="single" w:sz="4" w:space="0" w:color="auto"/>
            </w:tcBorders>
            <w:vAlign w:val="center"/>
          </w:tcPr>
          <w:p w14:paraId="2E58B94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3C00A8A" w14:textId="77777777" w:rsidTr="00C53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50"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14:paraId="587CF96A"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D79316C"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DH-3</w:t>
            </w:r>
          </w:p>
        </w:tc>
        <w:tc>
          <w:tcPr>
            <w:tcW w:w="5764" w:type="dxa"/>
            <w:tcBorders>
              <w:top w:val="nil"/>
              <w:left w:val="nil"/>
              <w:bottom w:val="single" w:sz="4" w:space="0" w:color="auto"/>
              <w:right w:val="single" w:sz="4" w:space="0" w:color="auto"/>
            </w:tcBorders>
            <w:tcMar>
              <w:top w:w="19" w:type="dxa"/>
              <w:left w:w="19" w:type="dxa"/>
              <w:bottom w:w="0" w:type="dxa"/>
              <w:right w:w="19" w:type="dxa"/>
            </w:tcMar>
            <w:vAlign w:val="center"/>
          </w:tcPr>
          <w:p w14:paraId="3D69D4E0" w14:textId="77777777" w:rsidR="00B46381" w:rsidRPr="00B46381" w:rsidRDefault="00B46381" w:rsidP="00C53F66">
            <w:pPr>
              <w:rPr>
                <w:rFonts w:ascii="Roboto Light" w:hAnsi="Roboto Light" w:cs="Arial"/>
                <w:sz w:val="22"/>
              </w:rPr>
            </w:pPr>
            <w:r w:rsidRPr="00B46381">
              <w:rPr>
                <w:rFonts w:ascii="Roboto Light" w:hAnsi="Roboto Light" w:cs="Arial"/>
                <w:sz w:val="22"/>
              </w:rPr>
              <w:t>Current and projected vendor support of the hardware should also be evaluated, as well as the agency’s hardware configuration management plans and procedures.</w:t>
            </w:r>
          </w:p>
        </w:tc>
        <w:tc>
          <w:tcPr>
            <w:tcW w:w="1440" w:type="dxa"/>
            <w:tcBorders>
              <w:top w:val="nil"/>
              <w:left w:val="nil"/>
              <w:bottom w:val="single" w:sz="4" w:space="0" w:color="auto"/>
              <w:right w:val="single" w:sz="4" w:space="0" w:color="auto"/>
            </w:tcBorders>
            <w:vAlign w:val="center"/>
          </w:tcPr>
          <w:p w14:paraId="20186AA5"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033E232" w14:textId="77777777" w:rsidTr="00C53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9613EBA"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Development Software</w:t>
            </w:r>
          </w:p>
        </w:tc>
        <w:tc>
          <w:tcPr>
            <w:tcW w:w="9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14:paraId="02B0434F"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DS-1</w:t>
            </w:r>
          </w:p>
        </w:tc>
        <w:tc>
          <w:tcPr>
            <w:tcW w:w="576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14:paraId="3F12EA18"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Evaluate new and existing development software to determine if its capabilities are adequate to meet system development requirements.  </w:t>
            </w:r>
          </w:p>
        </w:tc>
        <w:tc>
          <w:tcPr>
            <w:tcW w:w="1440" w:type="dxa"/>
            <w:tcBorders>
              <w:top w:val="single" w:sz="4" w:space="0" w:color="auto"/>
              <w:left w:val="nil"/>
              <w:bottom w:val="single" w:sz="4" w:space="0" w:color="auto"/>
              <w:right w:val="single" w:sz="4" w:space="0" w:color="auto"/>
            </w:tcBorders>
            <w:vAlign w:val="center"/>
          </w:tcPr>
          <w:p w14:paraId="53AB5DA2"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303875E" w14:textId="77777777" w:rsidTr="00C53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50"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14:paraId="117989E9" w14:textId="77777777" w:rsidR="00B46381" w:rsidRPr="00B46381" w:rsidRDefault="00B46381" w:rsidP="00C53F66">
            <w:pP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EAC58ED"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DS-2</w:t>
            </w:r>
          </w:p>
        </w:tc>
        <w:tc>
          <w:tcPr>
            <w:tcW w:w="576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14:paraId="34DC7F86" w14:textId="77777777" w:rsidR="00B46381" w:rsidRPr="00B46381" w:rsidRDefault="00B46381" w:rsidP="00C53F66">
            <w:pPr>
              <w:rPr>
                <w:rFonts w:ascii="Roboto Light" w:hAnsi="Roboto Light" w:cs="Arial"/>
                <w:sz w:val="22"/>
              </w:rPr>
            </w:pPr>
            <w:r w:rsidRPr="00B46381">
              <w:rPr>
                <w:rFonts w:ascii="Roboto Light" w:hAnsi="Roboto Light" w:cs="Arial"/>
                <w:sz w:val="22"/>
              </w:rPr>
              <w:t>Determine if the software is maintainable, easily upgradeable, and compatible with the agency’s current hardware and software environment.</w:t>
            </w:r>
          </w:p>
        </w:tc>
        <w:tc>
          <w:tcPr>
            <w:tcW w:w="1440" w:type="dxa"/>
            <w:tcBorders>
              <w:top w:val="single" w:sz="4" w:space="0" w:color="auto"/>
              <w:left w:val="nil"/>
              <w:bottom w:val="single" w:sz="4" w:space="0" w:color="auto"/>
              <w:right w:val="single" w:sz="4" w:space="0" w:color="auto"/>
            </w:tcBorders>
            <w:vAlign w:val="center"/>
          </w:tcPr>
          <w:p w14:paraId="0A15023D"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7ADAEE0" w14:textId="77777777" w:rsidTr="00C53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50"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14:paraId="196D1D9B" w14:textId="77777777" w:rsidR="00B46381" w:rsidRPr="00B46381" w:rsidRDefault="00B46381" w:rsidP="00C53F66">
            <w:pPr>
              <w:rPr>
                <w:rFonts w:ascii="Roboto Light" w:hAnsi="Roboto Light" w:cs="Arial"/>
                <w:b/>
                <w:sz w:val="22"/>
              </w:rPr>
            </w:pPr>
          </w:p>
        </w:tc>
        <w:tc>
          <w:tcPr>
            <w:tcW w:w="98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14:paraId="0A1591D6"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DS-3</w:t>
            </w:r>
          </w:p>
        </w:tc>
        <w:tc>
          <w:tcPr>
            <w:tcW w:w="5764" w:type="dxa"/>
            <w:tcBorders>
              <w:top w:val="nil"/>
              <w:left w:val="nil"/>
              <w:bottom w:val="single" w:sz="4" w:space="0" w:color="auto"/>
              <w:right w:val="single" w:sz="4" w:space="0" w:color="auto"/>
            </w:tcBorders>
            <w:tcMar>
              <w:top w:w="19" w:type="dxa"/>
              <w:left w:w="19" w:type="dxa"/>
              <w:bottom w:w="0" w:type="dxa"/>
              <w:right w:w="19" w:type="dxa"/>
            </w:tcMar>
            <w:vAlign w:val="center"/>
          </w:tcPr>
          <w:p w14:paraId="78888000"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Evaluate the development environment </w:t>
            </w:r>
            <w:proofErr w:type="gramStart"/>
            <w:r w:rsidRPr="00B46381">
              <w:rPr>
                <w:rFonts w:ascii="Roboto Light" w:hAnsi="Roboto Light" w:cs="Arial"/>
                <w:sz w:val="22"/>
              </w:rPr>
              <w:t>as a whole to</w:t>
            </w:r>
            <w:proofErr w:type="gramEnd"/>
            <w:r w:rsidRPr="00B46381">
              <w:rPr>
                <w:rFonts w:ascii="Roboto Light" w:hAnsi="Roboto Light" w:cs="Arial"/>
                <w:sz w:val="22"/>
              </w:rPr>
              <w:t xml:space="preserve"> see if it shows a degree of integration compatible with good development.  This evaluation should include, but is not limited to, operating systems, network software, CASE tools, project management software, configuration management software, compilers, cross-compilers, linkers, loaders, debuggers, editors, and reporting software.</w:t>
            </w:r>
          </w:p>
        </w:tc>
        <w:tc>
          <w:tcPr>
            <w:tcW w:w="1440" w:type="dxa"/>
            <w:tcBorders>
              <w:top w:val="nil"/>
              <w:left w:val="nil"/>
              <w:bottom w:val="single" w:sz="4" w:space="0" w:color="auto"/>
              <w:right w:val="single" w:sz="4" w:space="0" w:color="auto"/>
            </w:tcBorders>
            <w:vAlign w:val="center"/>
          </w:tcPr>
          <w:p w14:paraId="27A38839"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EB80D8D" w14:textId="77777777" w:rsidTr="00C53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50"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14:paraId="6D1A9BBE" w14:textId="77777777" w:rsidR="00B46381" w:rsidRPr="00B46381" w:rsidRDefault="00B46381" w:rsidP="00C53F66">
            <w:pPr>
              <w:rPr>
                <w:rFonts w:ascii="Roboto Light" w:hAnsi="Roboto Light" w:cs="Arial"/>
                <w:b/>
                <w:sz w:val="22"/>
              </w:rPr>
            </w:pPr>
          </w:p>
        </w:tc>
        <w:tc>
          <w:tcPr>
            <w:tcW w:w="98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14:paraId="30D5B618"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DS-4</w:t>
            </w:r>
          </w:p>
        </w:tc>
        <w:tc>
          <w:tcPr>
            <w:tcW w:w="5764" w:type="dxa"/>
            <w:tcBorders>
              <w:top w:val="nil"/>
              <w:left w:val="nil"/>
              <w:bottom w:val="single" w:sz="4" w:space="0" w:color="auto"/>
              <w:right w:val="single" w:sz="4" w:space="0" w:color="auto"/>
            </w:tcBorders>
            <w:tcMar>
              <w:top w:w="19" w:type="dxa"/>
              <w:left w:w="19" w:type="dxa"/>
              <w:bottom w:w="0" w:type="dxa"/>
              <w:right w:w="19" w:type="dxa"/>
            </w:tcMar>
            <w:vAlign w:val="center"/>
          </w:tcPr>
          <w:p w14:paraId="11B78A1E"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Language and compiler selection should be evaluated </w:t>
            </w:r>
            <w:proofErr w:type="gramStart"/>
            <w:r w:rsidRPr="00B46381">
              <w:rPr>
                <w:rFonts w:ascii="Roboto Light" w:hAnsi="Roboto Light" w:cs="Arial"/>
                <w:sz w:val="22"/>
              </w:rPr>
              <w:t>with regard to</w:t>
            </w:r>
            <w:proofErr w:type="gramEnd"/>
            <w:r w:rsidRPr="00B46381">
              <w:rPr>
                <w:rFonts w:ascii="Roboto Light" w:hAnsi="Roboto Light" w:cs="Arial"/>
                <w:sz w:val="22"/>
              </w:rPr>
              <w:t xml:space="preserve"> portability and reusability (ANSI standard language, non-standard extensions, etc.)</w:t>
            </w:r>
          </w:p>
        </w:tc>
        <w:tc>
          <w:tcPr>
            <w:tcW w:w="1440" w:type="dxa"/>
            <w:tcBorders>
              <w:top w:val="nil"/>
              <w:left w:val="nil"/>
              <w:bottom w:val="single" w:sz="4" w:space="0" w:color="auto"/>
              <w:right w:val="single" w:sz="4" w:space="0" w:color="auto"/>
            </w:tcBorders>
            <w:vAlign w:val="center"/>
          </w:tcPr>
          <w:p w14:paraId="493A5ABE"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AD712BF" w14:textId="77777777" w:rsidTr="00C53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50"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14:paraId="55ECD4F4" w14:textId="77777777" w:rsidR="00B46381" w:rsidRPr="00B46381" w:rsidRDefault="00B46381" w:rsidP="00C53F66">
            <w:pPr>
              <w:rPr>
                <w:rFonts w:ascii="Roboto Light" w:hAnsi="Roboto Light" w:cs="Arial"/>
                <w:b/>
                <w:sz w:val="22"/>
              </w:rPr>
            </w:pPr>
          </w:p>
        </w:tc>
        <w:tc>
          <w:tcPr>
            <w:tcW w:w="98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14:paraId="79B282B5"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DS-5</w:t>
            </w:r>
          </w:p>
        </w:tc>
        <w:tc>
          <w:tcPr>
            <w:tcW w:w="5764" w:type="dxa"/>
            <w:tcBorders>
              <w:top w:val="nil"/>
              <w:left w:val="nil"/>
              <w:bottom w:val="single" w:sz="4" w:space="0" w:color="auto"/>
              <w:right w:val="single" w:sz="4" w:space="0" w:color="auto"/>
            </w:tcBorders>
            <w:tcMar>
              <w:top w:w="19" w:type="dxa"/>
              <w:left w:w="19" w:type="dxa"/>
              <w:bottom w:w="0" w:type="dxa"/>
              <w:right w:w="19" w:type="dxa"/>
            </w:tcMar>
            <w:vAlign w:val="center"/>
          </w:tcPr>
          <w:p w14:paraId="504D5370" w14:textId="77777777" w:rsidR="00B46381" w:rsidRPr="00B46381" w:rsidRDefault="00B46381" w:rsidP="00C53F66">
            <w:pPr>
              <w:rPr>
                <w:rFonts w:ascii="Roboto Light" w:hAnsi="Roboto Light" w:cs="Arial"/>
                <w:sz w:val="22"/>
              </w:rPr>
            </w:pPr>
            <w:r w:rsidRPr="00B46381">
              <w:rPr>
                <w:rFonts w:ascii="Roboto Light" w:hAnsi="Roboto Light" w:cs="Arial"/>
                <w:sz w:val="22"/>
              </w:rPr>
              <w:t>Current and projected vendor support of the software should also be evaluated, as well as the agency’s software acquisition plans and procedures.</w:t>
            </w:r>
          </w:p>
        </w:tc>
        <w:tc>
          <w:tcPr>
            <w:tcW w:w="1440" w:type="dxa"/>
            <w:tcBorders>
              <w:top w:val="nil"/>
              <w:left w:val="nil"/>
              <w:bottom w:val="single" w:sz="4" w:space="0" w:color="auto"/>
              <w:right w:val="single" w:sz="4" w:space="0" w:color="auto"/>
            </w:tcBorders>
            <w:vAlign w:val="center"/>
          </w:tcPr>
          <w:p w14:paraId="4186C8ED"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bl>
    <w:p w14:paraId="57F723BE" w14:textId="77777777" w:rsidR="00B46381" w:rsidRPr="00B46381" w:rsidRDefault="00B46381" w:rsidP="00B46381">
      <w:pPr>
        <w:rPr>
          <w:rFonts w:ascii="Roboto Light" w:hAnsi="Roboto Light"/>
          <w:sz w:val="22"/>
        </w:rPr>
      </w:pPr>
      <w:r w:rsidRPr="00B46381">
        <w:rPr>
          <w:rFonts w:ascii="Roboto Light" w:hAnsi="Roboto Light"/>
          <w:sz w:val="22"/>
        </w:rPr>
        <w:br w:type="page"/>
      </w: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60"/>
        <w:gridCol w:w="984"/>
        <w:gridCol w:w="5756"/>
        <w:gridCol w:w="1439"/>
      </w:tblGrid>
      <w:tr w:rsidR="00B46381" w:rsidRPr="00B46381" w14:paraId="41D04BD5" w14:textId="77777777" w:rsidTr="00C53F66">
        <w:trPr>
          <w:cantSplit/>
          <w:trHeight w:val="525"/>
          <w:tblHeader/>
        </w:trPr>
        <w:tc>
          <w:tcPr>
            <w:tcW w:w="9739" w:type="dxa"/>
            <w:gridSpan w:val="4"/>
            <w:shd w:val="clear" w:color="auto" w:fill="E6E6E6"/>
            <w:tcMar>
              <w:top w:w="19" w:type="dxa"/>
              <w:left w:w="19" w:type="dxa"/>
              <w:bottom w:w="0" w:type="dxa"/>
              <w:right w:w="19" w:type="dxa"/>
            </w:tcMar>
            <w:vAlign w:val="center"/>
          </w:tcPr>
          <w:p w14:paraId="3F2321B1" w14:textId="77777777" w:rsidR="00B46381" w:rsidRPr="00B46381" w:rsidRDefault="00B46381" w:rsidP="00C53F66">
            <w:pPr>
              <w:pStyle w:val="TableCaption"/>
              <w:keepNext w:val="0"/>
              <w:spacing w:before="0" w:after="0"/>
              <w:rPr>
                <w:rFonts w:ascii="Roboto Light" w:hAnsi="Roboto Light" w:cs="Arial"/>
                <w:bCs/>
                <w:smallCaps/>
                <w:noProof w:val="0"/>
                <w:sz w:val="22"/>
                <w:szCs w:val="24"/>
              </w:rPr>
            </w:pPr>
            <w:r w:rsidRPr="00B46381">
              <w:rPr>
                <w:rFonts w:ascii="Roboto Light" w:hAnsi="Roboto Light" w:cs="Arial"/>
                <w:bCs/>
                <w:smallCaps/>
                <w:noProof w:val="0"/>
                <w:sz w:val="22"/>
                <w:szCs w:val="24"/>
              </w:rPr>
              <w:lastRenderedPageBreak/>
              <w:t>System Development</w:t>
            </w:r>
          </w:p>
        </w:tc>
      </w:tr>
      <w:tr w:rsidR="00B46381" w:rsidRPr="00B46381" w14:paraId="6F6C9D7C" w14:textId="77777777" w:rsidTr="00C53F66">
        <w:trPr>
          <w:cantSplit/>
          <w:trHeight w:val="525"/>
          <w:tblHeader/>
        </w:trPr>
        <w:tc>
          <w:tcPr>
            <w:tcW w:w="1550" w:type="dxa"/>
            <w:shd w:val="clear" w:color="auto" w:fill="E6E6E6"/>
            <w:tcMar>
              <w:top w:w="19" w:type="dxa"/>
              <w:left w:w="19" w:type="dxa"/>
              <w:bottom w:w="0" w:type="dxa"/>
              <w:right w:w="19" w:type="dxa"/>
            </w:tcMar>
            <w:vAlign w:val="center"/>
          </w:tcPr>
          <w:p w14:paraId="6EF9FD9F"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Review Area</w:t>
            </w:r>
          </w:p>
        </w:tc>
        <w:tc>
          <w:tcPr>
            <w:tcW w:w="985" w:type="dxa"/>
            <w:shd w:val="clear" w:color="auto" w:fill="E6E6E6"/>
            <w:tcMar>
              <w:top w:w="19" w:type="dxa"/>
              <w:left w:w="19" w:type="dxa"/>
              <w:bottom w:w="0" w:type="dxa"/>
              <w:right w:w="19" w:type="dxa"/>
            </w:tcMar>
            <w:vAlign w:val="center"/>
          </w:tcPr>
          <w:p w14:paraId="0783B566"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IV&amp;V Task #</w:t>
            </w:r>
          </w:p>
        </w:tc>
        <w:tc>
          <w:tcPr>
            <w:tcW w:w="5764" w:type="dxa"/>
            <w:shd w:val="clear" w:color="auto" w:fill="E6E6E6"/>
            <w:tcMar>
              <w:top w:w="19" w:type="dxa"/>
              <w:left w:w="19" w:type="dxa"/>
              <w:bottom w:w="0" w:type="dxa"/>
              <w:right w:w="19" w:type="dxa"/>
            </w:tcMar>
            <w:vAlign w:val="center"/>
          </w:tcPr>
          <w:p w14:paraId="62D2CE9D"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Task Description</w:t>
            </w:r>
          </w:p>
        </w:tc>
        <w:tc>
          <w:tcPr>
            <w:tcW w:w="1440" w:type="dxa"/>
            <w:shd w:val="clear" w:color="auto" w:fill="E6E6E6"/>
            <w:vAlign w:val="center"/>
          </w:tcPr>
          <w:p w14:paraId="4C4D3E97"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Applicable</w:t>
            </w:r>
          </w:p>
          <w:p w14:paraId="4A6713BA"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(X)</w:t>
            </w:r>
          </w:p>
        </w:tc>
      </w:tr>
      <w:tr w:rsidR="00B46381" w:rsidRPr="00B46381" w14:paraId="76D570CE"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4E292DC"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Detailed Design</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328E2A7"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DD-1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28C0D9E"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Evaluate and make recommendations on existing detailed design products to verify that the design is workable, efficient, and satisfies all high-level design requirements.  </w:t>
            </w:r>
          </w:p>
        </w:tc>
        <w:tc>
          <w:tcPr>
            <w:tcW w:w="1440" w:type="dxa"/>
            <w:tcBorders>
              <w:top w:val="single" w:sz="4" w:space="0" w:color="auto"/>
              <w:left w:val="single" w:sz="4" w:space="0" w:color="auto"/>
              <w:bottom w:val="single" w:sz="4" w:space="0" w:color="auto"/>
              <w:right w:val="single" w:sz="4" w:space="0" w:color="auto"/>
            </w:tcBorders>
            <w:vAlign w:val="center"/>
          </w:tcPr>
          <w:p w14:paraId="51F31E12"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0AC27CF"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75557EA0"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BE7C0A0"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DD-2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4D5A7BF" w14:textId="77777777" w:rsidR="00B46381" w:rsidRPr="00B46381" w:rsidRDefault="00B46381" w:rsidP="00C53F66">
            <w:pPr>
              <w:rPr>
                <w:rFonts w:ascii="Roboto Light" w:hAnsi="Roboto Light" w:cs="Arial"/>
                <w:sz w:val="22"/>
              </w:rPr>
            </w:pPr>
            <w:r w:rsidRPr="00B46381">
              <w:rPr>
                <w:rFonts w:ascii="Roboto Light" w:hAnsi="Roboto Light" w:cs="Arial"/>
                <w:sz w:val="22"/>
              </w:rPr>
              <w:t>Evaluate the design products for adherence to the project design methodology and standards.</w:t>
            </w:r>
          </w:p>
        </w:tc>
        <w:tc>
          <w:tcPr>
            <w:tcW w:w="1440" w:type="dxa"/>
            <w:tcBorders>
              <w:top w:val="single" w:sz="4" w:space="0" w:color="auto"/>
              <w:left w:val="single" w:sz="4" w:space="0" w:color="auto"/>
              <w:bottom w:val="single" w:sz="4" w:space="0" w:color="auto"/>
              <w:right w:val="single" w:sz="4" w:space="0" w:color="auto"/>
            </w:tcBorders>
            <w:vAlign w:val="center"/>
          </w:tcPr>
          <w:p w14:paraId="03911A5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929EDBA"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178036D9"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CC4E60B"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DD-3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8BA0B37" w14:textId="77777777" w:rsidR="00B46381" w:rsidRPr="00B46381" w:rsidRDefault="00B46381" w:rsidP="00C53F66">
            <w:pPr>
              <w:rPr>
                <w:rFonts w:ascii="Roboto Light" w:hAnsi="Roboto Light" w:cs="Arial"/>
                <w:sz w:val="22"/>
              </w:rPr>
            </w:pPr>
            <w:r w:rsidRPr="00B46381">
              <w:rPr>
                <w:rFonts w:ascii="Roboto Light" w:hAnsi="Roboto Light" w:cs="Arial"/>
                <w:sz w:val="22"/>
              </w:rPr>
              <w:t>Evaluate and make recommendations on the design and analysis process used to develop the design.</w:t>
            </w:r>
          </w:p>
        </w:tc>
        <w:tc>
          <w:tcPr>
            <w:tcW w:w="1440" w:type="dxa"/>
            <w:tcBorders>
              <w:top w:val="single" w:sz="4" w:space="0" w:color="auto"/>
              <w:left w:val="single" w:sz="4" w:space="0" w:color="auto"/>
              <w:bottom w:val="single" w:sz="4" w:space="0" w:color="auto"/>
              <w:right w:val="single" w:sz="4" w:space="0" w:color="auto"/>
            </w:tcBorders>
            <w:vAlign w:val="center"/>
          </w:tcPr>
          <w:p w14:paraId="344D00F1"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9569586"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2891B9AF"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98D427E"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DD-4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B3CC666" w14:textId="77777777" w:rsidR="00B46381" w:rsidRPr="00B46381" w:rsidRDefault="00B46381" w:rsidP="00C53F66">
            <w:pPr>
              <w:rPr>
                <w:rFonts w:ascii="Roboto Light" w:hAnsi="Roboto Light" w:cs="Arial"/>
                <w:sz w:val="22"/>
              </w:rPr>
            </w:pPr>
            <w:r w:rsidRPr="00B46381">
              <w:rPr>
                <w:rFonts w:ascii="Roboto Light" w:hAnsi="Roboto Light" w:cs="Arial"/>
                <w:sz w:val="22"/>
              </w:rPr>
              <w:t>Evaluate and make recommendations on the design standards, methodology and CASE tools used.</w:t>
            </w:r>
          </w:p>
        </w:tc>
        <w:tc>
          <w:tcPr>
            <w:tcW w:w="1440" w:type="dxa"/>
            <w:tcBorders>
              <w:top w:val="single" w:sz="4" w:space="0" w:color="auto"/>
              <w:left w:val="single" w:sz="4" w:space="0" w:color="auto"/>
              <w:bottom w:val="single" w:sz="4" w:space="0" w:color="auto"/>
              <w:right w:val="single" w:sz="4" w:space="0" w:color="auto"/>
            </w:tcBorders>
            <w:vAlign w:val="center"/>
          </w:tcPr>
          <w:p w14:paraId="2593FCD1"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E45752A"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49B306FA"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41F81BB"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DD-5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7C0C5C3"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Verify that design elements can be traced back to system requirements and high-level design elements.</w:t>
            </w:r>
          </w:p>
        </w:tc>
        <w:tc>
          <w:tcPr>
            <w:tcW w:w="1440" w:type="dxa"/>
            <w:tcBorders>
              <w:top w:val="single" w:sz="4" w:space="0" w:color="auto"/>
              <w:left w:val="single" w:sz="4" w:space="0" w:color="auto"/>
              <w:bottom w:val="single" w:sz="4" w:space="0" w:color="auto"/>
              <w:right w:val="single" w:sz="4" w:space="0" w:color="auto"/>
            </w:tcBorders>
            <w:vAlign w:val="center"/>
          </w:tcPr>
          <w:p w14:paraId="396FBA28"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2D4D57C"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19AC7D90"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959C4B9"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DD-6</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3DCA4A7" w14:textId="77777777" w:rsidR="00B46381" w:rsidRPr="00B46381" w:rsidRDefault="00B46381" w:rsidP="00C53F66">
            <w:pPr>
              <w:rPr>
                <w:rFonts w:ascii="Roboto Light" w:hAnsi="Roboto Light" w:cs="Arial"/>
                <w:sz w:val="22"/>
              </w:rPr>
            </w:pPr>
            <w:r w:rsidRPr="00B46381">
              <w:rPr>
                <w:rFonts w:ascii="Roboto Light" w:hAnsi="Roboto Light" w:cs="Arial"/>
                <w:sz w:val="22"/>
                <w:szCs w:val="16"/>
              </w:rPr>
              <w:t>Determine if the relationship between the design elements and the high-level design elements are specified to a constant level of detail.</w:t>
            </w:r>
          </w:p>
        </w:tc>
        <w:tc>
          <w:tcPr>
            <w:tcW w:w="1440" w:type="dxa"/>
            <w:tcBorders>
              <w:top w:val="single" w:sz="4" w:space="0" w:color="auto"/>
              <w:left w:val="single" w:sz="4" w:space="0" w:color="auto"/>
              <w:bottom w:val="single" w:sz="4" w:space="0" w:color="auto"/>
              <w:right w:val="single" w:sz="4" w:space="0" w:color="auto"/>
            </w:tcBorders>
            <w:vAlign w:val="center"/>
          </w:tcPr>
          <w:p w14:paraId="52A58464"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95E29B0"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2A0EB1C4"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0C67D21"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DD-7</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9BB150F"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all design products are under configuration control and formally approved before coding begins.</w:t>
            </w:r>
          </w:p>
        </w:tc>
        <w:tc>
          <w:tcPr>
            <w:tcW w:w="1440" w:type="dxa"/>
            <w:tcBorders>
              <w:top w:val="single" w:sz="4" w:space="0" w:color="auto"/>
              <w:left w:val="single" w:sz="4" w:space="0" w:color="auto"/>
              <w:bottom w:val="single" w:sz="4" w:space="0" w:color="auto"/>
              <w:right w:val="single" w:sz="4" w:space="0" w:color="auto"/>
            </w:tcBorders>
            <w:vAlign w:val="center"/>
          </w:tcPr>
          <w:p w14:paraId="0923B186"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5EBD12A"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C720DC4"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Coding</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E870752"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C-1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D30BD04" w14:textId="77777777" w:rsidR="00B46381" w:rsidRPr="00B46381" w:rsidRDefault="00B46381" w:rsidP="00C53F66">
            <w:pPr>
              <w:rPr>
                <w:rFonts w:ascii="Roboto Light" w:hAnsi="Roboto Light" w:cs="Arial"/>
                <w:sz w:val="22"/>
              </w:rPr>
            </w:pPr>
            <w:r w:rsidRPr="00B46381">
              <w:rPr>
                <w:rFonts w:ascii="Roboto Light" w:hAnsi="Roboto Light" w:cs="Arial"/>
                <w:sz w:val="22"/>
              </w:rPr>
              <w:t>Evaluate and make recommendations on the</w:t>
            </w:r>
            <w:r w:rsidRPr="00B46381">
              <w:rPr>
                <w:rFonts w:ascii="Roboto Light" w:hAnsi="Roboto Light" w:cs="Arial"/>
                <w:b/>
                <w:sz w:val="22"/>
              </w:rPr>
              <w:t xml:space="preserve"> </w:t>
            </w:r>
            <w:r w:rsidRPr="00B46381">
              <w:rPr>
                <w:rFonts w:ascii="Roboto Light" w:hAnsi="Roboto Light" w:cs="Arial"/>
                <w:sz w:val="22"/>
              </w:rPr>
              <w:t>standards and processes currently in place for code development.</w:t>
            </w:r>
          </w:p>
        </w:tc>
        <w:tc>
          <w:tcPr>
            <w:tcW w:w="1440" w:type="dxa"/>
            <w:tcBorders>
              <w:top w:val="single" w:sz="4" w:space="0" w:color="auto"/>
              <w:left w:val="single" w:sz="4" w:space="0" w:color="auto"/>
              <w:bottom w:val="single" w:sz="4" w:space="0" w:color="auto"/>
              <w:right w:val="single" w:sz="4" w:space="0" w:color="auto"/>
            </w:tcBorders>
            <w:vAlign w:val="center"/>
          </w:tcPr>
          <w:p w14:paraId="61D00F6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152B80F4"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42C3FD91"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3E37E30"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C-2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96CE175" w14:textId="77777777" w:rsidR="00B46381" w:rsidRPr="00B46381" w:rsidRDefault="00B46381" w:rsidP="00C53F66">
            <w:pPr>
              <w:rPr>
                <w:rFonts w:ascii="Roboto Light" w:hAnsi="Roboto Light" w:cs="Arial"/>
                <w:sz w:val="22"/>
              </w:rPr>
            </w:pPr>
            <w:r w:rsidRPr="00B46381">
              <w:rPr>
                <w:rFonts w:ascii="Roboto Light" w:hAnsi="Roboto Light" w:cs="Arial"/>
                <w:sz w:val="22"/>
              </w:rPr>
              <w:t>Evaluate the existing code base for portability and maintainability, taking software metrics including but not limited to modularity, complexity and source and object size.</w:t>
            </w:r>
          </w:p>
        </w:tc>
        <w:tc>
          <w:tcPr>
            <w:tcW w:w="1440" w:type="dxa"/>
            <w:tcBorders>
              <w:top w:val="single" w:sz="4" w:space="0" w:color="auto"/>
              <w:left w:val="single" w:sz="4" w:space="0" w:color="auto"/>
              <w:bottom w:val="single" w:sz="4" w:space="0" w:color="auto"/>
              <w:right w:val="single" w:sz="4" w:space="0" w:color="auto"/>
            </w:tcBorders>
            <w:vAlign w:val="center"/>
          </w:tcPr>
          <w:p w14:paraId="6112469B"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FA72BAD"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40FEBF8C"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8072C77"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C-3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641731A" w14:textId="77777777" w:rsidR="00B46381" w:rsidRPr="00B46381" w:rsidRDefault="00B46381" w:rsidP="00C53F66">
            <w:pPr>
              <w:rPr>
                <w:rFonts w:ascii="Roboto Light" w:hAnsi="Roboto Light" w:cs="Arial"/>
                <w:sz w:val="22"/>
              </w:rPr>
            </w:pPr>
            <w:r w:rsidRPr="00B46381">
              <w:rPr>
                <w:rFonts w:ascii="Roboto Light" w:hAnsi="Roboto Light" w:cs="Arial"/>
                <w:sz w:val="22"/>
              </w:rPr>
              <w:t>Evaluate code documentation for quality, completeness (including maintenance history) and accessibility.</w:t>
            </w:r>
          </w:p>
        </w:tc>
        <w:tc>
          <w:tcPr>
            <w:tcW w:w="1440" w:type="dxa"/>
            <w:tcBorders>
              <w:top w:val="single" w:sz="4" w:space="0" w:color="auto"/>
              <w:left w:val="single" w:sz="4" w:space="0" w:color="auto"/>
              <w:bottom w:val="single" w:sz="4" w:space="0" w:color="auto"/>
              <w:right w:val="single" w:sz="4" w:space="0" w:color="auto"/>
            </w:tcBorders>
            <w:vAlign w:val="center"/>
          </w:tcPr>
          <w:p w14:paraId="67E963D1"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8AC7E87"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4B439B7C"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BB0C5D3"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C-4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7A2316E" w14:textId="77777777" w:rsidR="00B46381" w:rsidRPr="00B46381" w:rsidRDefault="00B46381" w:rsidP="00C53F66">
            <w:pPr>
              <w:rPr>
                <w:rFonts w:ascii="Roboto Light" w:eastAsia="Arial Unicode MS" w:hAnsi="Roboto Light" w:cs="Arial"/>
                <w:sz w:val="22"/>
                <w:szCs w:val="20"/>
              </w:rPr>
            </w:pPr>
            <w:r w:rsidRPr="00B46381">
              <w:rPr>
                <w:rFonts w:ascii="Roboto Light" w:hAnsi="Roboto Light" w:cs="Arial"/>
                <w:sz w:val="22"/>
                <w:szCs w:val="20"/>
              </w:rPr>
              <w:t>Evaluate coding standards and guidelines and the projects compliance with standards and guidelines.  This evaluation should include, but not be limited to, structure, documentation, modularity, naming conventions and format.</w:t>
            </w:r>
          </w:p>
        </w:tc>
        <w:tc>
          <w:tcPr>
            <w:tcW w:w="1440" w:type="dxa"/>
            <w:tcBorders>
              <w:top w:val="single" w:sz="4" w:space="0" w:color="auto"/>
              <w:left w:val="single" w:sz="4" w:space="0" w:color="auto"/>
              <w:bottom w:val="single" w:sz="4" w:space="0" w:color="auto"/>
              <w:right w:val="single" w:sz="4" w:space="0" w:color="auto"/>
            </w:tcBorders>
            <w:vAlign w:val="center"/>
          </w:tcPr>
          <w:p w14:paraId="344F1384"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FCBDEC1"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6C7ED722"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910283D"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C-5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BE493C9"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Verify that developed code is kept under appropriate configuration control and is easily accessible by developers.</w:t>
            </w:r>
          </w:p>
        </w:tc>
        <w:tc>
          <w:tcPr>
            <w:tcW w:w="1440" w:type="dxa"/>
            <w:tcBorders>
              <w:top w:val="single" w:sz="4" w:space="0" w:color="auto"/>
              <w:left w:val="single" w:sz="4" w:space="0" w:color="auto"/>
              <w:bottom w:val="single" w:sz="4" w:space="0" w:color="auto"/>
              <w:right w:val="single" w:sz="4" w:space="0" w:color="auto"/>
            </w:tcBorders>
            <w:vAlign w:val="center"/>
          </w:tcPr>
          <w:p w14:paraId="6B0667E0"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48106B8"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7B2D7EFB"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B6D608B"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C-6</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E1D63A0"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Evaluate the project’s use of software metrics in management and quality assurance.</w:t>
            </w:r>
          </w:p>
        </w:tc>
        <w:tc>
          <w:tcPr>
            <w:tcW w:w="1440" w:type="dxa"/>
            <w:tcBorders>
              <w:top w:val="single" w:sz="4" w:space="0" w:color="auto"/>
              <w:left w:val="single" w:sz="4" w:space="0" w:color="auto"/>
              <w:bottom w:val="single" w:sz="4" w:space="0" w:color="auto"/>
              <w:right w:val="single" w:sz="4" w:space="0" w:color="auto"/>
            </w:tcBorders>
            <w:vAlign w:val="center"/>
          </w:tcPr>
          <w:p w14:paraId="5883D4A1"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1FA8C82F"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74EB9FB3"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E5A9496"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C-7</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402EA07" w14:textId="77777777" w:rsidR="00B46381" w:rsidRPr="00B46381" w:rsidRDefault="00B46381" w:rsidP="00C53F66">
            <w:pPr>
              <w:rPr>
                <w:rFonts w:ascii="Roboto Light" w:hAnsi="Roboto Light" w:cs="Arial"/>
                <w:sz w:val="22"/>
              </w:rPr>
            </w:pPr>
            <w:r w:rsidRPr="00B46381">
              <w:rPr>
                <w:rFonts w:ascii="Roboto Light" w:hAnsi="Roboto Light" w:cs="Arial"/>
                <w:sz w:val="22"/>
              </w:rPr>
              <w:t>Verify and validate that code components satisfy the detailed design.</w:t>
            </w:r>
          </w:p>
        </w:tc>
        <w:tc>
          <w:tcPr>
            <w:tcW w:w="1440" w:type="dxa"/>
            <w:tcBorders>
              <w:top w:val="single" w:sz="4" w:space="0" w:color="auto"/>
              <w:left w:val="single" w:sz="4" w:space="0" w:color="auto"/>
              <w:bottom w:val="single" w:sz="4" w:space="0" w:color="auto"/>
              <w:right w:val="single" w:sz="4" w:space="0" w:color="auto"/>
            </w:tcBorders>
            <w:vAlign w:val="center"/>
          </w:tcPr>
          <w:p w14:paraId="3ED8D679"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65BF4F9"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29147FF4"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27D750E"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C-8</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2006383" w14:textId="77777777" w:rsidR="00B46381" w:rsidRPr="00B46381" w:rsidRDefault="00B46381" w:rsidP="00C53F66">
            <w:pPr>
              <w:rPr>
                <w:rFonts w:ascii="Roboto Light" w:hAnsi="Roboto Light" w:cs="Arial"/>
                <w:sz w:val="22"/>
              </w:rPr>
            </w:pPr>
            <w:r w:rsidRPr="00B46381">
              <w:rPr>
                <w:rFonts w:ascii="Roboto Light" w:hAnsi="Roboto Light" w:cs="Arial"/>
                <w:sz w:val="22"/>
              </w:rPr>
              <w:t>Validate that the logic, computational, and interface precision (e.g., truncation and rounding) satisfy the requirements in the system environment.</w:t>
            </w:r>
          </w:p>
        </w:tc>
        <w:tc>
          <w:tcPr>
            <w:tcW w:w="1440" w:type="dxa"/>
            <w:tcBorders>
              <w:top w:val="single" w:sz="4" w:space="0" w:color="auto"/>
              <w:left w:val="single" w:sz="4" w:space="0" w:color="auto"/>
              <w:bottom w:val="single" w:sz="4" w:space="0" w:color="auto"/>
              <w:right w:val="single" w:sz="4" w:space="0" w:color="auto"/>
            </w:tcBorders>
            <w:vAlign w:val="center"/>
          </w:tcPr>
          <w:p w14:paraId="13F69918"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BD5C800"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vAlign w:val="center"/>
          </w:tcPr>
          <w:p w14:paraId="40D1EAB2" w14:textId="77777777" w:rsidR="00B46381" w:rsidRPr="00B46381" w:rsidRDefault="00B46381" w:rsidP="00C53F66">
            <w:pPr>
              <w:jc w:val="center"/>
              <w:rPr>
                <w:rFonts w:ascii="Roboto Light" w:eastAsia="Arial Unicode MS" w:hAnsi="Roboto Light" w:cs="Arial"/>
                <w:b/>
                <w:sz w:val="22"/>
                <w:szCs w:val="20"/>
              </w:rPr>
            </w:pPr>
            <w:r w:rsidRPr="00B46381">
              <w:rPr>
                <w:rFonts w:ascii="Roboto Light" w:hAnsi="Roboto Light" w:cs="Arial"/>
                <w:b/>
                <w:sz w:val="22"/>
                <w:szCs w:val="20"/>
              </w:rPr>
              <w:t>Unit Testing</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0257A6A"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UT-1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8D626D9"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 xml:space="preserve">Evaluate the plans, requirements, environment, tools, and procedures used for unit testing system modules.   </w:t>
            </w:r>
          </w:p>
        </w:tc>
        <w:tc>
          <w:tcPr>
            <w:tcW w:w="1440" w:type="dxa"/>
            <w:tcBorders>
              <w:top w:val="single" w:sz="4" w:space="0" w:color="auto"/>
              <w:left w:val="single" w:sz="4" w:space="0" w:color="auto"/>
              <w:bottom w:val="single" w:sz="4" w:space="0" w:color="auto"/>
              <w:right w:val="single" w:sz="4" w:space="0" w:color="auto"/>
            </w:tcBorders>
            <w:vAlign w:val="center"/>
          </w:tcPr>
          <w:p w14:paraId="5A9D33B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075936F"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33667DA5" w14:textId="77777777" w:rsidR="00B46381" w:rsidRPr="00B46381" w:rsidRDefault="00B46381" w:rsidP="00C53F66">
            <w:pP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DEEEE04"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UT-2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22E0FCE"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 xml:space="preserve">Evaluate the level of test automation, interactive </w:t>
            </w:r>
            <w:proofErr w:type="gramStart"/>
            <w:r w:rsidRPr="00B46381">
              <w:rPr>
                <w:rFonts w:ascii="Roboto Light" w:eastAsia="Arial Unicode MS" w:hAnsi="Roboto Light" w:cs="Arial"/>
                <w:sz w:val="22"/>
              </w:rPr>
              <w:t>testing</w:t>
            </w:r>
            <w:proofErr w:type="gramEnd"/>
            <w:r w:rsidRPr="00B46381">
              <w:rPr>
                <w:rFonts w:ascii="Roboto Light" w:eastAsia="Arial Unicode MS" w:hAnsi="Roboto Light" w:cs="Arial"/>
                <w:sz w:val="22"/>
              </w:rPr>
              <w:t xml:space="preserve"> and interactive debugging available in the test environment.</w:t>
            </w:r>
          </w:p>
        </w:tc>
        <w:tc>
          <w:tcPr>
            <w:tcW w:w="1440" w:type="dxa"/>
            <w:tcBorders>
              <w:top w:val="single" w:sz="4" w:space="0" w:color="auto"/>
              <w:left w:val="single" w:sz="4" w:space="0" w:color="auto"/>
              <w:bottom w:val="single" w:sz="4" w:space="0" w:color="auto"/>
              <w:right w:val="single" w:sz="4" w:space="0" w:color="auto"/>
            </w:tcBorders>
            <w:vAlign w:val="center"/>
          </w:tcPr>
          <w:p w14:paraId="4C213185"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1BC06831"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29A5D42E" w14:textId="77777777" w:rsidR="00B46381" w:rsidRPr="00B46381" w:rsidRDefault="00B46381" w:rsidP="00C53F66">
            <w:pP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9C9ADCB" w14:textId="77777777" w:rsidR="00B46381" w:rsidRPr="00B46381" w:rsidRDefault="00B46381" w:rsidP="00C53F66">
            <w:pPr>
              <w:jc w:val="center"/>
              <w:rPr>
                <w:rFonts w:ascii="Roboto Light" w:hAnsi="Roboto Light" w:cs="Arial"/>
                <w:b/>
                <w:sz w:val="22"/>
              </w:rPr>
            </w:pPr>
            <w:r w:rsidRPr="00B46381">
              <w:rPr>
                <w:rFonts w:ascii="Roboto Light" w:eastAsia="Arial Unicode MS" w:hAnsi="Roboto Light" w:cs="Arial"/>
                <w:b/>
                <w:sz w:val="22"/>
              </w:rPr>
              <w:t>UT-3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91D30B8"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 xml:space="preserve">Verify that an appropriate level of test coverage is achieved through the testing process, that test results are verified, that the correct code configuration has been tested, and that the tests are appropriately documented, </w:t>
            </w:r>
            <w:r w:rsidRPr="00B46381">
              <w:rPr>
                <w:rFonts w:ascii="Roboto Light" w:hAnsi="Roboto Light" w:cs="Arial"/>
                <w:sz w:val="22"/>
              </w:rPr>
              <w:t>including formal logging of errors found in testing.</w:t>
            </w:r>
          </w:p>
        </w:tc>
        <w:tc>
          <w:tcPr>
            <w:tcW w:w="1440" w:type="dxa"/>
            <w:tcBorders>
              <w:top w:val="single" w:sz="4" w:space="0" w:color="auto"/>
              <w:left w:val="single" w:sz="4" w:space="0" w:color="auto"/>
              <w:bottom w:val="single" w:sz="4" w:space="0" w:color="auto"/>
              <w:right w:val="single" w:sz="4" w:space="0" w:color="auto"/>
            </w:tcBorders>
            <w:vAlign w:val="center"/>
          </w:tcPr>
          <w:p w14:paraId="5FE2D2DE"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B957119"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3F69D59A" w14:textId="77777777" w:rsidR="00B46381" w:rsidRPr="00B46381" w:rsidRDefault="00B46381" w:rsidP="00C53F66">
            <w:pP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A343874"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UT-4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066AD3C" w14:textId="77777777" w:rsidR="00B46381" w:rsidRPr="00B46381" w:rsidRDefault="00B46381" w:rsidP="00C53F66">
            <w:pPr>
              <w:autoSpaceDE w:val="0"/>
              <w:autoSpaceDN w:val="0"/>
              <w:adjustRightInd w:val="0"/>
              <w:rPr>
                <w:rFonts w:ascii="Roboto Light" w:eastAsia="Arial Unicode MS" w:hAnsi="Roboto Light" w:cs="Arial"/>
                <w:sz w:val="22"/>
              </w:rPr>
            </w:pPr>
            <w:r w:rsidRPr="00B46381">
              <w:rPr>
                <w:rFonts w:ascii="Roboto Light" w:hAnsi="Roboto Light" w:cs="Arial"/>
                <w:sz w:val="22"/>
                <w:szCs w:val="16"/>
              </w:rPr>
              <w:t>Validate that the unit test plan satisfies the following criteria: Traceable to the software requirements and design; External consistency with the software requirements and design; Internal consistency between unit requirements; Test coverage of requirements in each component;</w:t>
            </w:r>
            <w:r w:rsidRPr="00B46381">
              <w:rPr>
                <w:rFonts w:ascii="Roboto Light" w:hAnsi="Roboto Light" w:cs="Arial"/>
                <w:sz w:val="22"/>
                <w:szCs w:val="20"/>
              </w:rPr>
              <w:t xml:space="preserve"> </w:t>
            </w:r>
            <w:r w:rsidRPr="00B46381">
              <w:rPr>
                <w:rFonts w:ascii="Roboto Light" w:hAnsi="Roboto Light" w:cs="Arial"/>
                <w:sz w:val="22"/>
                <w:szCs w:val="16"/>
              </w:rPr>
              <w:t>Feasibility of software</w:t>
            </w:r>
            <w:r w:rsidRPr="00B46381">
              <w:rPr>
                <w:rFonts w:ascii="Roboto Light" w:hAnsi="Roboto Light" w:cs="Arial"/>
                <w:sz w:val="22"/>
                <w:szCs w:val="20"/>
              </w:rPr>
              <w:t xml:space="preserve"> </w:t>
            </w:r>
            <w:r w:rsidRPr="00B46381">
              <w:rPr>
                <w:rFonts w:ascii="Roboto Light" w:hAnsi="Roboto Light" w:cs="Arial"/>
                <w:sz w:val="22"/>
                <w:szCs w:val="16"/>
              </w:rPr>
              <w:t>integration and testing; and Feasibility of operation and maintenance (e.g., capability to be operated and maintained in accordance with user needs). Verify PM has validated the documentation.</w:t>
            </w:r>
          </w:p>
        </w:tc>
        <w:tc>
          <w:tcPr>
            <w:tcW w:w="1440" w:type="dxa"/>
            <w:tcBorders>
              <w:top w:val="single" w:sz="4" w:space="0" w:color="auto"/>
              <w:left w:val="single" w:sz="4" w:space="0" w:color="auto"/>
              <w:bottom w:val="single" w:sz="4" w:space="0" w:color="auto"/>
              <w:right w:val="single" w:sz="4" w:space="0" w:color="auto"/>
            </w:tcBorders>
            <w:vAlign w:val="center"/>
          </w:tcPr>
          <w:p w14:paraId="1E108A46"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4E22902"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2F20CBD6" w14:textId="77777777" w:rsidR="00B46381" w:rsidRPr="00B46381" w:rsidRDefault="00B46381" w:rsidP="00C53F66">
            <w:pP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8389F0C"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UT-5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F3A3BB7"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a. Validate that the results of the Unit Testing of each software configuration item indicates that the item correctly implements the software design for the item as documented in the software design documentation for that item.</w:t>
            </w:r>
          </w:p>
          <w:p w14:paraId="0811C9B4"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b. Document the results as required by the test plan.</w:t>
            </w:r>
          </w:p>
          <w:p w14:paraId="2D73B949"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c. Validate that the results of the Unit Testing of each software configuration item satisfies the test acceptance criteria as specified in the Unit Test Plan.</w:t>
            </w:r>
          </w:p>
          <w:p w14:paraId="4B97F684" w14:textId="77777777" w:rsidR="00B46381" w:rsidRPr="00B46381" w:rsidRDefault="00B46381" w:rsidP="00C53F66">
            <w:pPr>
              <w:autoSpaceDE w:val="0"/>
              <w:autoSpaceDN w:val="0"/>
              <w:adjustRightInd w:val="0"/>
              <w:rPr>
                <w:rFonts w:ascii="Roboto Light" w:eastAsia="Arial Unicode MS" w:hAnsi="Roboto Light" w:cs="Arial"/>
                <w:sz w:val="22"/>
              </w:rPr>
            </w:pPr>
            <w:r w:rsidRPr="00B46381">
              <w:rPr>
                <w:rFonts w:ascii="Roboto Light" w:eastAsia="Arial Unicode MS" w:hAnsi="Roboto Light" w:cs="Arial"/>
                <w:sz w:val="22"/>
              </w:rPr>
              <w:t>d. Document discrepancies between actual and expected test results.</w:t>
            </w:r>
          </w:p>
        </w:tc>
        <w:tc>
          <w:tcPr>
            <w:tcW w:w="1440" w:type="dxa"/>
            <w:tcBorders>
              <w:top w:val="single" w:sz="4" w:space="0" w:color="auto"/>
              <w:left w:val="single" w:sz="4" w:space="0" w:color="auto"/>
              <w:bottom w:val="single" w:sz="4" w:space="0" w:color="auto"/>
              <w:right w:val="single" w:sz="4" w:space="0" w:color="auto"/>
            </w:tcBorders>
            <w:vAlign w:val="center"/>
          </w:tcPr>
          <w:p w14:paraId="1FD90D5B"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5FBCF07"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34C2078" w14:textId="77777777" w:rsidR="00B46381" w:rsidRPr="00B46381" w:rsidRDefault="00B46381" w:rsidP="00C53F66">
            <w:pPr>
              <w:pStyle w:val="TableHeader"/>
              <w:spacing w:before="0" w:after="0"/>
              <w:rPr>
                <w:rFonts w:ascii="Roboto Light" w:eastAsia="Arial Unicode MS" w:hAnsi="Roboto Light" w:cs="Arial"/>
                <w:smallCaps w:val="0"/>
                <w:sz w:val="22"/>
                <w:szCs w:val="24"/>
              </w:rPr>
            </w:pPr>
            <w:r w:rsidRPr="00B46381">
              <w:rPr>
                <w:rFonts w:ascii="Roboto Light" w:hAnsi="Roboto Light" w:cs="Arial"/>
                <w:smallCaps w:val="0"/>
                <w:sz w:val="22"/>
                <w:szCs w:val="24"/>
              </w:rPr>
              <w:t>Integration Testing</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A868744"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IT-1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6001638"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Evaluate the plans, requirements, environment, tools, and procedures used for integration testing of system modules.   </w:t>
            </w:r>
          </w:p>
        </w:tc>
        <w:tc>
          <w:tcPr>
            <w:tcW w:w="1440" w:type="dxa"/>
            <w:tcBorders>
              <w:top w:val="single" w:sz="4" w:space="0" w:color="auto"/>
              <w:left w:val="single" w:sz="4" w:space="0" w:color="auto"/>
              <w:bottom w:val="single" w:sz="4" w:space="0" w:color="auto"/>
              <w:right w:val="single" w:sz="4" w:space="0" w:color="auto"/>
            </w:tcBorders>
            <w:vAlign w:val="center"/>
          </w:tcPr>
          <w:p w14:paraId="4C612601"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AA4EB45"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68421123"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9986480"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IT-2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65454D8"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Evaluate the level of automation and the availability of the integration test environment.</w:t>
            </w:r>
          </w:p>
        </w:tc>
        <w:tc>
          <w:tcPr>
            <w:tcW w:w="1440" w:type="dxa"/>
            <w:tcBorders>
              <w:top w:val="single" w:sz="4" w:space="0" w:color="auto"/>
              <w:left w:val="single" w:sz="4" w:space="0" w:color="auto"/>
              <w:bottom w:val="single" w:sz="4" w:space="0" w:color="auto"/>
              <w:right w:val="single" w:sz="4" w:space="0" w:color="auto"/>
            </w:tcBorders>
            <w:vAlign w:val="center"/>
          </w:tcPr>
          <w:p w14:paraId="1C47D436"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ECDFCEF"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73E26CC3"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073659B"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IT-3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60DD362"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Verify that an appropriate level of test coverage is achieved through the test process, that test results are verified, that the correct code configuration has been tested, and that the tests are appropriately documented, including formal logging of errors found in testing.   </w:t>
            </w:r>
          </w:p>
        </w:tc>
        <w:tc>
          <w:tcPr>
            <w:tcW w:w="1440" w:type="dxa"/>
            <w:tcBorders>
              <w:top w:val="single" w:sz="4" w:space="0" w:color="auto"/>
              <w:left w:val="single" w:sz="4" w:space="0" w:color="auto"/>
              <w:bottom w:val="single" w:sz="4" w:space="0" w:color="auto"/>
              <w:right w:val="single" w:sz="4" w:space="0" w:color="auto"/>
            </w:tcBorders>
            <w:vAlign w:val="center"/>
          </w:tcPr>
          <w:p w14:paraId="0B733BE8"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78A6AEA"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1F6D4BDF"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F0464D5"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IT-4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69D0969" w14:textId="77777777" w:rsidR="00B46381" w:rsidRPr="00B46381" w:rsidRDefault="00B46381" w:rsidP="00C53F66">
            <w:pPr>
              <w:rPr>
                <w:rFonts w:ascii="Roboto Light" w:hAnsi="Roboto Light" w:cs="Arial"/>
                <w:sz w:val="22"/>
              </w:rPr>
            </w:pPr>
            <w:r w:rsidRPr="00B46381">
              <w:rPr>
                <w:rFonts w:ascii="Roboto Light" w:hAnsi="Roboto Light" w:cs="Arial"/>
                <w:sz w:val="22"/>
                <w:szCs w:val="16"/>
              </w:rPr>
              <w:t>Validate that the integration test plan satisfies the following criteria: Traceable to the software requirements and design; External consistency with the software requirements and design; Internal consistency between unit requirements; Test coverage of requirements in each component;</w:t>
            </w:r>
            <w:r w:rsidRPr="00B46381">
              <w:rPr>
                <w:rFonts w:ascii="Roboto Light" w:hAnsi="Roboto Light" w:cs="Arial"/>
                <w:sz w:val="22"/>
                <w:szCs w:val="20"/>
              </w:rPr>
              <w:t xml:space="preserve"> </w:t>
            </w:r>
            <w:r w:rsidRPr="00B46381">
              <w:rPr>
                <w:rFonts w:ascii="Roboto Light" w:hAnsi="Roboto Light" w:cs="Arial"/>
                <w:sz w:val="22"/>
                <w:szCs w:val="16"/>
              </w:rPr>
              <w:t>Feasibility of software</w:t>
            </w:r>
            <w:r w:rsidRPr="00B46381">
              <w:rPr>
                <w:rFonts w:ascii="Roboto Light" w:hAnsi="Roboto Light" w:cs="Arial"/>
                <w:sz w:val="22"/>
                <w:szCs w:val="20"/>
              </w:rPr>
              <w:t xml:space="preserve"> </w:t>
            </w:r>
            <w:r w:rsidRPr="00B46381">
              <w:rPr>
                <w:rFonts w:ascii="Roboto Light" w:hAnsi="Roboto Light" w:cs="Arial"/>
                <w:sz w:val="22"/>
                <w:szCs w:val="16"/>
              </w:rPr>
              <w:t>integration and testing; and Feasibility of operation and maintenance (e.g., capability to be operated and maintained in accordance with user needs).</w:t>
            </w:r>
          </w:p>
        </w:tc>
        <w:tc>
          <w:tcPr>
            <w:tcW w:w="1440" w:type="dxa"/>
            <w:tcBorders>
              <w:top w:val="single" w:sz="4" w:space="0" w:color="auto"/>
              <w:left w:val="single" w:sz="4" w:space="0" w:color="auto"/>
              <w:bottom w:val="single" w:sz="4" w:space="0" w:color="auto"/>
              <w:right w:val="single" w:sz="4" w:space="0" w:color="auto"/>
            </w:tcBorders>
            <w:vAlign w:val="center"/>
          </w:tcPr>
          <w:p w14:paraId="717EC64D"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2F1AEF7"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04345F10"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82FAA4C"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IT-5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7A51C60" w14:textId="77777777" w:rsidR="00B46381" w:rsidRPr="00B46381" w:rsidRDefault="00B46381" w:rsidP="00C53F66">
            <w:pPr>
              <w:rPr>
                <w:rFonts w:ascii="Roboto Light" w:hAnsi="Roboto Light" w:cs="Arial"/>
                <w:sz w:val="22"/>
                <w:szCs w:val="16"/>
              </w:rPr>
            </w:pPr>
            <w:r w:rsidRPr="00B46381">
              <w:rPr>
                <w:rFonts w:ascii="Roboto Light" w:hAnsi="Roboto Light" w:cs="Arial"/>
                <w:sz w:val="22"/>
              </w:rPr>
              <w:t>Verify that the test organization has an appropriate level of independence from the development organization.</w:t>
            </w:r>
          </w:p>
        </w:tc>
        <w:tc>
          <w:tcPr>
            <w:tcW w:w="1440" w:type="dxa"/>
            <w:tcBorders>
              <w:top w:val="single" w:sz="4" w:space="0" w:color="auto"/>
              <w:left w:val="single" w:sz="4" w:space="0" w:color="auto"/>
              <w:bottom w:val="single" w:sz="4" w:space="0" w:color="auto"/>
              <w:right w:val="single" w:sz="4" w:space="0" w:color="auto"/>
            </w:tcBorders>
            <w:vAlign w:val="center"/>
          </w:tcPr>
          <w:p w14:paraId="643E3E8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1A7E6E61"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4CD1FF1D"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F34DD05"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IT-6</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A0FC85C"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a. Validate that the results of the Integration Testing of each software configuration item indicates that the item correctly implements the software design for the item as documented in the software design documentation for that item.</w:t>
            </w:r>
          </w:p>
          <w:p w14:paraId="6A862618"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b. Document the results as required by the test plan.</w:t>
            </w:r>
          </w:p>
          <w:p w14:paraId="37705B28"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c. Validate that the results of the Integration Testing of each software configuration item satisfies the test acceptance criteria as specified in the Integration Test Plan.</w:t>
            </w:r>
          </w:p>
          <w:p w14:paraId="6C65F1B5" w14:textId="77777777" w:rsidR="00B46381" w:rsidRPr="00B46381" w:rsidRDefault="00B46381" w:rsidP="00C53F66">
            <w:pPr>
              <w:rPr>
                <w:rFonts w:ascii="Roboto Light" w:hAnsi="Roboto Light" w:cs="Arial"/>
                <w:sz w:val="22"/>
                <w:szCs w:val="16"/>
              </w:rPr>
            </w:pPr>
            <w:r w:rsidRPr="00B46381">
              <w:rPr>
                <w:rFonts w:ascii="Roboto Light" w:eastAsia="Arial Unicode MS" w:hAnsi="Roboto Light" w:cs="Arial"/>
                <w:sz w:val="22"/>
              </w:rPr>
              <w:t>d. Document discrepancies between actual and expected test results.</w:t>
            </w:r>
          </w:p>
        </w:tc>
        <w:tc>
          <w:tcPr>
            <w:tcW w:w="1440" w:type="dxa"/>
            <w:tcBorders>
              <w:top w:val="single" w:sz="4" w:space="0" w:color="auto"/>
              <w:left w:val="single" w:sz="4" w:space="0" w:color="auto"/>
              <w:bottom w:val="single" w:sz="4" w:space="0" w:color="auto"/>
              <w:right w:val="single" w:sz="4" w:space="0" w:color="auto"/>
            </w:tcBorders>
            <w:vAlign w:val="center"/>
          </w:tcPr>
          <w:p w14:paraId="1DF6A75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BEC1A79"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F5D346F"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System Testing</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5B1852E"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ST-1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64EFD1D"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Evaluate the plans, requirements, environment, tools, and procedures for system testing of the system.  </w:t>
            </w:r>
          </w:p>
        </w:tc>
        <w:tc>
          <w:tcPr>
            <w:tcW w:w="1440" w:type="dxa"/>
            <w:tcBorders>
              <w:top w:val="single" w:sz="4" w:space="0" w:color="auto"/>
              <w:left w:val="single" w:sz="4" w:space="0" w:color="auto"/>
              <w:bottom w:val="single" w:sz="4" w:space="0" w:color="auto"/>
              <w:right w:val="single" w:sz="4" w:space="0" w:color="auto"/>
            </w:tcBorders>
            <w:vAlign w:val="center"/>
          </w:tcPr>
          <w:p w14:paraId="4F5145B5"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5416C4C"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2BC09F7A"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7B2C731"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ST-2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0905B4C" w14:textId="77777777" w:rsidR="00B46381" w:rsidRPr="00B46381" w:rsidRDefault="00B46381" w:rsidP="00C53F66">
            <w:pPr>
              <w:rPr>
                <w:rFonts w:ascii="Roboto Light" w:hAnsi="Roboto Light" w:cs="Arial"/>
                <w:sz w:val="22"/>
              </w:rPr>
            </w:pPr>
            <w:r w:rsidRPr="00B46381">
              <w:rPr>
                <w:rFonts w:ascii="Roboto Light" w:hAnsi="Roboto Light" w:cs="Arial"/>
                <w:sz w:val="22"/>
              </w:rPr>
              <w:t>Evaluate the level of automation and the availability of the system test environment.</w:t>
            </w:r>
          </w:p>
        </w:tc>
        <w:tc>
          <w:tcPr>
            <w:tcW w:w="1440" w:type="dxa"/>
            <w:tcBorders>
              <w:top w:val="single" w:sz="4" w:space="0" w:color="auto"/>
              <w:left w:val="single" w:sz="4" w:space="0" w:color="auto"/>
              <w:bottom w:val="single" w:sz="4" w:space="0" w:color="auto"/>
              <w:right w:val="single" w:sz="4" w:space="0" w:color="auto"/>
            </w:tcBorders>
            <w:vAlign w:val="center"/>
          </w:tcPr>
          <w:p w14:paraId="7D0B4ACC"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8016C14"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29E46093"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959AD63"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ST-3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05D7B78"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Verify that a sufficient number and type of case scenarios are used to ensure comprehensive but manageable testing and that tests are run in a realistic, real-time environment.   </w:t>
            </w:r>
          </w:p>
        </w:tc>
        <w:tc>
          <w:tcPr>
            <w:tcW w:w="1440" w:type="dxa"/>
            <w:tcBorders>
              <w:top w:val="single" w:sz="4" w:space="0" w:color="auto"/>
              <w:left w:val="single" w:sz="4" w:space="0" w:color="auto"/>
              <w:bottom w:val="single" w:sz="4" w:space="0" w:color="auto"/>
              <w:right w:val="single" w:sz="4" w:space="0" w:color="auto"/>
            </w:tcBorders>
            <w:vAlign w:val="center"/>
          </w:tcPr>
          <w:p w14:paraId="5D566F8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2EDBBFE"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499C1388"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3A62133"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ST-4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7545E5F"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Verify that test scripts are complete, with step-by-step procedures, required pre-existing events or triggers, and expected results.</w:t>
            </w:r>
          </w:p>
        </w:tc>
        <w:tc>
          <w:tcPr>
            <w:tcW w:w="1440" w:type="dxa"/>
            <w:tcBorders>
              <w:top w:val="single" w:sz="4" w:space="0" w:color="auto"/>
              <w:left w:val="single" w:sz="4" w:space="0" w:color="auto"/>
              <w:bottom w:val="single" w:sz="4" w:space="0" w:color="auto"/>
              <w:right w:val="single" w:sz="4" w:space="0" w:color="auto"/>
            </w:tcBorders>
            <w:vAlign w:val="center"/>
          </w:tcPr>
          <w:p w14:paraId="1AB528DF"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1A3DE4E1"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6551D5F7"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F8A44A4"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ST-5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6780E3C"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Verify that test results are verified, that the correct code configuration has been used, and that the test runs are appropriately documented, including formal logging of errors found in testing.</w:t>
            </w:r>
          </w:p>
        </w:tc>
        <w:tc>
          <w:tcPr>
            <w:tcW w:w="1440" w:type="dxa"/>
            <w:tcBorders>
              <w:top w:val="single" w:sz="4" w:space="0" w:color="auto"/>
              <w:left w:val="single" w:sz="4" w:space="0" w:color="auto"/>
              <w:bottom w:val="single" w:sz="4" w:space="0" w:color="auto"/>
              <w:right w:val="single" w:sz="4" w:space="0" w:color="auto"/>
            </w:tcBorders>
            <w:vAlign w:val="center"/>
          </w:tcPr>
          <w:p w14:paraId="06C6F8A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CEE03DE"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538246C8"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7E24597"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ST-6</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E949104" w14:textId="77777777" w:rsidR="00B46381" w:rsidRPr="00B46381" w:rsidRDefault="00B46381" w:rsidP="00C53F66">
            <w:pPr>
              <w:rPr>
                <w:rFonts w:ascii="Roboto Light" w:hAnsi="Roboto Light" w:cs="Arial"/>
                <w:sz w:val="22"/>
              </w:rPr>
            </w:pPr>
            <w:r w:rsidRPr="00B46381">
              <w:rPr>
                <w:rFonts w:ascii="Roboto Light" w:hAnsi="Roboto Light" w:cs="Arial"/>
                <w:sz w:val="22"/>
                <w:szCs w:val="16"/>
              </w:rPr>
              <w:t>Validate that the system test plan satisfies the following criteria: Traceable to the software requirements and design; External consistency with the software requirements and design; Internal consistency between unit requirements; Test coverage of requirements in each component;</w:t>
            </w:r>
            <w:r w:rsidRPr="00B46381">
              <w:rPr>
                <w:rFonts w:ascii="Roboto Light" w:hAnsi="Roboto Light" w:cs="Arial"/>
                <w:sz w:val="22"/>
                <w:szCs w:val="20"/>
              </w:rPr>
              <w:t xml:space="preserve"> </w:t>
            </w:r>
            <w:r w:rsidRPr="00B46381">
              <w:rPr>
                <w:rFonts w:ascii="Roboto Light" w:hAnsi="Roboto Light" w:cs="Arial"/>
                <w:sz w:val="22"/>
                <w:szCs w:val="16"/>
              </w:rPr>
              <w:t>Feasibility of software</w:t>
            </w:r>
            <w:r w:rsidRPr="00B46381">
              <w:rPr>
                <w:rFonts w:ascii="Roboto Light" w:hAnsi="Roboto Light" w:cs="Arial"/>
                <w:sz w:val="22"/>
                <w:szCs w:val="20"/>
              </w:rPr>
              <w:t xml:space="preserve"> </w:t>
            </w:r>
            <w:r w:rsidRPr="00B46381">
              <w:rPr>
                <w:rFonts w:ascii="Roboto Light" w:hAnsi="Roboto Light" w:cs="Arial"/>
                <w:sz w:val="22"/>
                <w:szCs w:val="16"/>
              </w:rPr>
              <w:t>integration and testing; and Feasibility of operation and maintenance (e.g., capability to be operated and maintained in accordance with user needs).</w:t>
            </w:r>
          </w:p>
        </w:tc>
        <w:tc>
          <w:tcPr>
            <w:tcW w:w="1440" w:type="dxa"/>
            <w:tcBorders>
              <w:top w:val="single" w:sz="4" w:space="0" w:color="auto"/>
              <w:left w:val="single" w:sz="4" w:space="0" w:color="auto"/>
              <w:bottom w:val="single" w:sz="4" w:space="0" w:color="auto"/>
              <w:right w:val="single" w:sz="4" w:space="0" w:color="auto"/>
            </w:tcBorders>
            <w:vAlign w:val="center"/>
          </w:tcPr>
          <w:p w14:paraId="348C1428"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2E0D6D3"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52174479"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1AAB44A"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ST-7</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CD36F05" w14:textId="77777777" w:rsidR="00B46381" w:rsidRPr="00B46381" w:rsidRDefault="00B46381" w:rsidP="00C53F66">
            <w:pPr>
              <w:rPr>
                <w:rFonts w:ascii="Roboto Light" w:hAnsi="Roboto Light" w:cs="Arial"/>
                <w:sz w:val="22"/>
                <w:szCs w:val="16"/>
              </w:rPr>
            </w:pPr>
            <w:r w:rsidRPr="00B46381">
              <w:rPr>
                <w:rFonts w:ascii="Roboto Light" w:hAnsi="Roboto Light" w:cs="Arial"/>
                <w:sz w:val="22"/>
              </w:rPr>
              <w:t>Verify that the test organization has an appropriate level of independence from the development organization.</w:t>
            </w:r>
          </w:p>
        </w:tc>
        <w:tc>
          <w:tcPr>
            <w:tcW w:w="1440" w:type="dxa"/>
            <w:tcBorders>
              <w:top w:val="single" w:sz="4" w:space="0" w:color="auto"/>
              <w:left w:val="single" w:sz="4" w:space="0" w:color="auto"/>
              <w:bottom w:val="single" w:sz="4" w:space="0" w:color="auto"/>
              <w:right w:val="single" w:sz="4" w:space="0" w:color="auto"/>
            </w:tcBorders>
            <w:vAlign w:val="center"/>
          </w:tcPr>
          <w:p w14:paraId="0657017D"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D5894D1"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169E4242"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0609D24"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ST-8</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5794CA4"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a. Validate that the results of the System Testing of each software configuration item indicates that the item correctly implements the software design for the item as documented in the software design documentation for that item.</w:t>
            </w:r>
          </w:p>
          <w:p w14:paraId="397DEBE5"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b. Document the results as required by the test plan.</w:t>
            </w:r>
          </w:p>
          <w:p w14:paraId="2ECF9280"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c. Validate that the results of the System Testing of each software configuration item satisfies the test acceptance criteria as specified in the System Test Plan.</w:t>
            </w:r>
          </w:p>
          <w:p w14:paraId="6C33F7F6" w14:textId="77777777" w:rsidR="00B46381" w:rsidRPr="00B46381" w:rsidRDefault="00B46381" w:rsidP="00C53F66">
            <w:pPr>
              <w:rPr>
                <w:rFonts w:ascii="Roboto Light" w:hAnsi="Roboto Light" w:cs="Arial"/>
                <w:sz w:val="22"/>
                <w:szCs w:val="16"/>
              </w:rPr>
            </w:pPr>
            <w:r w:rsidRPr="00B46381">
              <w:rPr>
                <w:rFonts w:ascii="Roboto Light" w:eastAsia="Arial Unicode MS" w:hAnsi="Roboto Light" w:cs="Arial"/>
                <w:sz w:val="22"/>
              </w:rPr>
              <w:t>d. Document discrepancies between actual and expected test results.</w:t>
            </w:r>
          </w:p>
        </w:tc>
        <w:tc>
          <w:tcPr>
            <w:tcW w:w="1440" w:type="dxa"/>
            <w:tcBorders>
              <w:top w:val="single" w:sz="4" w:space="0" w:color="auto"/>
              <w:left w:val="single" w:sz="4" w:space="0" w:color="auto"/>
              <w:bottom w:val="single" w:sz="4" w:space="0" w:color="auto"/>
              <w:right w:val="single" w:sz="4" w:space="0" w:color="auto"/>
            </w:tcBorders>
            <w:vAlign w:val="center"/>
          </w:tcPr>
          <w:p w14:paraId="20BC92CD"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835E8D4"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A5207AB" w14:textId="77777777" w:rsidR="00B46381" w:rsidRPr="00B46381" w:rsidRDefault="00B46381" w:rsidP="00C53F66">
            <w:pPr>
              <w:jc w:val="center"/>
              <w:rPr>
                <w:rFonts w:ascii="Roboto Light" w:eastAsia="Arial Unicode MS" w:hAnsi="Roboto Light" w:cs="Arial"/>
                <w:b/>
                <w:bCs/>
                <w:sz w:val="22"/>
              </w:rPr>
            </w:pPr>
            <w:r w:rsidRPr="00B46381">
              <w:rPr>
                <w:rFonts w:ascii="Roboto Light" w:hAnsi="Roboto Light" w:cs="Arial"/>
                <w:b/>
                <w:bCs/>
                <w:sz w:val="22"/>
              </w:rPr>
              <w:t>Interface Testing</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7FCFAC5"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IT-1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F2D34A0"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Evaluate the plans, requirements, environment, tools, and procedures for interface testing of the system.  </w:t>
            </w:r>
          </w:p>
        </w:tc>
        <w:tc>
          <w:tcPr>
            <w:tcW w:w="1440" w:type="dxa"/>
            <w:tcBorders>
              <w:top w:val="single" w:sz="4" w:space="0" w:color="auto"/>
              <w:left w:val="single" w:sz="4" w:space="0" w:color="auto"/>
              <w:bottom w:val="single" w:sz="4" w:space="0" w:color="auto"/>
              <w:right w:val="single" w:sz="4" w:space="0" w:color="auto"/>
            </w:tcBorders>
            <w:vAlign w:val="center"/>
          </w:tcPr>
          <w:p w14:paraId="1448CEE5"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2865EA2"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5731EB59" w14:textId="77777777" w:rsidR="00B46381" w:rsidRPr="00B46381" w:rsidRDefault="00B46381" w:rsidP="00C53F66">
            <w:pPr>
              <w:jc w:val="cente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11EA979"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IT-2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0584F44" w14:textId="77777777" w:rsidR="00B46381" w:rsidRPr="00B46381" w:rsidRDefault="00B46381" w:rsidP="00C53F66">
            <w:pPr>
              <w:rPr>
                <w:rFonts w:ascii="Roboto Light" w:hAnsi="Roboto Light" w:cs="Arial"/>
                <w:sz w:val="22"/>
              </w:rPr>
            </w:pPr>
            <w:r w:rsidRPr="00B46381">
              <w:rPr>
                <w:rFonts w:ascii="Roboto Light" w:hAnsi="Roboto Light" w:cs="Arial"/>
                <w:sz w:val="22"/>
              </w:rPr>
              <w:t>Evaluate the level of automation and the availability of the system test environment.</w:t>
            </w:r>
          </w:p>
        </w:tc>
        <w:tc>
          <w:tcPr>
            <w:tcW w:w="1440" w:type="dxa"/>
            <w:tcBorders>
              <w:top w:val="single" w:sz="4" w:space="0" w:color="auto"/>
              <w:left w:val="single" w:sz="4" w:space="0" w:color="auto"/>
              <w:bottom w:val="single" w:sz="4" w:space="0" w:color="auto"/>
              <w:right w:val="single" w:sz="4" w:space="0" w:color="auto"/>
            </w:tcBorders>
            <w:vAlign w:val="center"/>
          </w:tcPr>
          <w:p w14:paraId="56E5A20B"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155C88FC"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37E93E86" w14:textId="77777777" w:rsidR="00B46381" w:rsidRPr="00B46381" w:rsidRDefault="00B46381" w:rsidP="00C53F66">
            <w:pP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A107413"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IT-3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441A4C4"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Verify that a sufficient number and type of case scenarios are used to ensure comprehensive but manageable testing and that test are run in a realistic, real-time environment.   </w:t>
            </w:r>
          </w:p>
        </w:tc>
        <w:tc>
          <w:tcPr>
            <w:tcW w:w="1440" w:type="dxa"/>
            <w:tcBorders>
              <w:top w:val="single" w:sz="4" w:space="0" w:color="auto"/>
              <w:left w:val="single" w:sz="4" w:space="0" w:color="auto"/>
              <w:bottom w:val="single" w:sz="4" w:space="0" w:color="auto"/>
              <w:right w:val="single" w:sz="4" w:space="0" w:color="auto"/>
            </w:tcBorders>
            <w:vAlign w:val="center"/>
          </w:tcPr>
          <w:p w14:paraId="555ABEF4"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FC3E148"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19FFE612" w14:textId="77777777" w:rsidR="00B46381" w:rsidRPr="00B46381" w:rsidRDefault="00B46381" w:rsidP="00C53F66">
            <w:pP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929EEB3"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IT-4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8B6F84F"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Verify that test scripts are complete, with step-by-step procedures, required pre-existing events or triggers, and expected results.</w:t>
            </w:r>
          </w:p>
        </w:tc>
        <w:tc>
          <w:tcPr>
            <w:tcW w:w="1440" w:type="dxa"/>
            <w:tcBorders>
              <w:top w:val="single" w:sz="4" w:space="0" w:color="auto"/>
              <w:left w:val="single" w:sz="4" w:space="0" w:color="auto"/>
              <w:bottom w:val="single" w:sz="4" w:space="0" w:color="auto"/>
              <w:right w:val="single" w:sz="4" w:space="0" w:color="auto"/>
            </w:tcBorders>
            <w:vAlign w:val="center"/>
          </w:tcPr>
          <w:p w14:paraId="0E60B9C8"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6F69F1D"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08A666C5" w14:textId="77777777" w:rsidR="00B46381" w:rsidRPr="00B46381" w:rsidRDefault="00B46381" w:rsidP="00C53F66">
            <w:pP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2C13E59"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IT-5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A81D1AB"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Verify that test results are verified, that the correct code configuration has been used, and that the test runs are appropriately documented, including formal logging of errors found in testing.</w:t>
            </w:r>
          </w:p>
        </w:tc>
        <w:tc>
          <w:tcPr>
            <w:tcW w:w="1440" w:type="dxa"/>
            <w:tcBorders>
              <w:top w:val="single" w:sz="4" w:space="0" w:color="auto"/>
              <w:left w:val="single" w:sz="4" w:space="0" w:color="auto"/>
              <w:bottom w:val="single" w:sz="4" w:space="0" w:color="auto"/>
              <w:right w:val="single" w:sz="4" w:space="0" w:color="auto"/>
            </w:tcBorders>
            <w:vAlign w:val="center"/>
          </w:tcPr>
          <w:p w14:paraId="6155785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9D45D02"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5E42D886" w14:textId="77777777" w:rsidR="00B46381" w:rsidRPr="00B46381" w:rsidRDefault="00B46381" w:rsidP="00C53F66">
            <w:pP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5798756"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IT-6</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249D557" w14:textId="77777777" w:rsidR="00B46381" w:rsidRPr="00B46381" w:rsidRDefault="00B46381" w:rsidP="00C53F66">
            <w:pPr>
              <w:rPr>
                <w:rFonts w:ascii="Roboto Light" w:hAnsi="Roboto Light" w:cs="Arial"/>
                <w:sz w:val="22"/>
              </w:rPr>
            </w:pPr>
            <w:r w:rsidRPr="00B46381">
              <w:rPr>
                <w:rFonts w:ascii="Roboto Light" w:hAnsi="Roboto Light" w:cs="Arial"/>
                <w:sz w:val="22"/>
                <w:szCs w:val="16"/>
              </w:rPr>
              <w:t>Validate that the interface test plan satisfies the following criteria: Traceable to the software requirements and design; External consistency with the software requirements and design; Internal consistency between unit requirements; Test coverage of requirements in each component;</w:t>
            </w:r>
            <w:r w:rsidRPr="00B46381">
              <w:rPr>
                <w:rFonts w:ascii="Roboto Light" w:hAnsi="Roboto Light" w:cs="Arial"/>
                <w:sz w:val="22"/>
                <w:szCs w:val="20"/>
              </w:rPr>
              <w:t xml:space="preserve"> </w:t>
            </w:r>
            <w:r w:rsidRPr="00B46381">
              <w:rPr>
                <w:rFonts w:ascii="Roboto Light" w:hAnsi="Roboto Light" w:cs="Arial"/>
                <w:sz w:val="22"/>
                <w:szCs w:val="16"/>
              </w:rPr>
              <w:t>Feasibility of software</w:t>
            </w:r>
            <w:r w:rsidRPr="00B46381">
              <w:rPr>
                <w:rFonts w:ascii="Roboto Light" w:hAnsi="Roboto Light" w:cs="Arial"/>
                <w:sz w:val="22"/>
                <w:szCs w:val="20"/>
              </w:rPr>
              <w:t xml:space="preserve"> </w:t>
            </w:r>
            <w:r w:rsidRPr="00B46381">
              <w:rPr>
                <w:rFonts w:ascii="Roboto Light" w:hAnsi="Roboto Light" w:cs="Arial"/>
                <w:sz w:val="22"/>
                <w:szCs w:val="16"/>
              </w:rPr>
              <w:t>integration and testing; and Feasibility of operation and maintenance (e.g., capability to be operated and maintained in accordance with user needs).</w:t>
            </w:r>
          </w:p>
        </w:tc>
        <w:tc>
          <w:tcPr>
            <w:tcW w:w="1440" w:type="dxa"/>
            <w:tcBorders>
              <w:top w:val="single" w:sz="4" w:space="0" w:color="auto"/>
              <w:left w:val="single" w:sz="4" w:space="0" w:color="auto"/>
              <w:bottom w:val="single" w:sz="4" w:space="0" w:color="auto"/>
              <w:right w:val="single" w:sz="4" w:space="0" w:color="auto"/>
            </w:tcBorders>
            <w:vAlign w:val="center"/>
          </w:tcPr>
          <w:p w14:paraId="458A6869"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C12A1AA"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1300FFE7" w14:textId="77777777" w:rsidR="00B46381" w:rsidRPr="00B46381" w:rsidRDefault="00B46381" w:rsidP="00C53F66">
            <w:pP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8660328"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IT-7</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C93DEE2" w14:textId="77777777" w:rsidR="00B46381" w:rsidRPr="00B46381" w:rsidRDefault="00B46381" w:rsidP="00C53F66">
            <w:pPr>
              <w:rPr>
                <w:rFonts w:ascii="Roboto Light" w:hAnsi="Roboto Light" w:cs="Arial"/>
                <w:sz w:val="22"/>
                <w:szCs w:val="16"/>
              </w:rPr>
            </w:pPr>
            <w:r w:rsidRPr="00B46381">
              <w:rPr>
                <w:rFonts w:ascii="Roboto Light" w:hAnsi="Roboto Light" w:cs="Arial"/>
                <w:sz w:val="22"/>
              </w:rPr>
              <w:t>Verify that the test organization has an appropriate level of independence from the development organization.</w:t>
            </w:r>
          </w:p>
        </w:tc>
        <w:tc>
          <w:tcPr>
            <w:tcW w:w="1440" w:type="dxa"/>
            <w:tcBorders>
              <w:top w:val="single" w:sz="4" w:space="0" w:color="auto"/>
              <w:left w:val="single" w:sz="4" w:space="0" w:color="auto"/>
              <w:bottom w:val="single" w:sz="4" w:space="0" w:color="auto"/>
              <w:right w:val="single" w:sz="4" w:space="0" w:color="auto"/>
            </w:tcBorders>
            <w:vAlign w:val="center"/>
          </w:tcPr>
          <w:p w14:paraId="7FDA7DA2"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0B47B65"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71D0F3A9" w14:textId="77777777" w:rsidR="00B46381" w:rsidRPr="00B46381" w:rsidRDefault="00B46381" w:rsidP="00C53F66">
            <w:pPr>
              <w:rPr>
                <w:rFonts w:ascii="Roboto Light"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82092CD"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IT-8</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4ACBEC8"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a. Validate that the results of the Interface Testing of each software configuration item indicates that the item correctly implements the software design for the item as documented in the software design documentation for that item.</w:t>
            </w:r>
          </w:p>
          <w:p w14:paraId="421FBF52"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b. Document the results as required by the test plan.</w:t>
            </w:r>
          </w:p>
          <w:p w14:paraId="56FB7D43"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c. Validate that the results of the Interface Testing of each software configuration item satisfies the test acceptance criteria as specified in the Interface Test Plan.</w:t>
            </w:r>
          </w:p>
          <w:p w14:paraId="09015054" w14:textId="77777777" w:rsidR="00B46381" w:rsidRPr="00B46381" w:rsidRDefault="00B46381" w:rsidP="00C53F66">
            <w:pPr>
              <w:rPr>
                <w:rFonts w:ascii="Roboto Light" w:hAnsi="Roboto Light" w:cs="Arial"/>
                <w:sz w:val="22"/>
                <w:szCs w:val="16"/>
              </w:rPr>
            </w:pPr>
            <w:r w:rsidRPr="00B46381">
              <w:rPr>
                <w:rFonts w:ascii="Roboto Light" w:eastAsia="Arial Unicode MS" w:hAnsi="Roboto Light" w:cs="Arial"/>
                <w:sz w:val="22"/>
              </w:rPr>
              <w:t>d. Document discrepancies between actual and expected test results.</w:t>
            </w:r>
          </w:p>
        </w:tc>
        <w:tc>
          <w:tcPr>
            <w:tcW w:w="1440" w:type="dxa"/>
            <w:tcBorders>
              <w:top w:val="single" w:sz="4" w:space="0" w:color="auto"/>
              <w:left w:val="single" w:sz="4" w:space="0" w:color="auto"/>
              <w:bottom w:val="single" w:sz="4" w:space="0" w:color="auto"/>
              <w:right w:val="single" w:sz="4" w:space="0" w:color="auto"/>
            </w:tcBorders>
            <w:vAlign w:val="center"/>
          </w:tcPr>
          <w:p w14:paraId="127369F4"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A07B35B"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6EED604" w14:textId="77777777" w:rsidR="00B46381" w:rsidRPr="00B46381" w:rsidRDefault="00B46381" w:rsidP="00C53F66">
            <w:pPr>
              <w:pStyle w:val="TableHeader"/>
              <w:keepNext w:val="0"/>
              <w:spacing w:before="0" w:after="0"/>
              <w:rPr>
                <w:rFonts w:ascii="Roboto Light" w:eastAsia="Arial Unicode MS" w:hAnsi="Roboto Light" w:cs="Arial"/>
                <w:smallCaps w:val="0"/>
                <w:sz w:val="22"/>
                <w:szCs w:val="24"/>
              </w:rPr>
            </w:pPr>
            <w:r w:rsidRPr="00B46381">
              <w:rPr>
                <w:rFonts w:ascii="Roboto Light" w:hAnsi="Roboto Light" w:cs="Arial"/>
                <w:smallCaps w:val="0"/>
                <w:sz w:val="22"/>
                <w:szCs w:val="24"/>
              </w:rPr>
              <w:t>Acceptance Testing</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39528E7"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AT-1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C4EEA67"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Evaluate the plans, requirements, environment, tools, and procedures for acceptance testing of the system.  </w:t>
            </w:r>
          </w:p>
        </w:tc>
        <w:tc>
          <w:tcPr>
            <w:tcW w:w="1440" w:type="dxa"/>
            <w:tcBorders>
              <w:top w:val="single" w:sz="4" w:space="0" w:color="auto"/>
              <w:left w:val="single" w:sz="4" w:space="0" w:color="auto"/>
              <w:bottom w:val="single" w:sz="4" w:space="0" w:color="auto"/>
              <w:right w:val="single" w:sz="4" w:space="0" w:color="auto"/>
            </w:tcBorders>
            <w:vAlign w:val="center"/>
          </w:tcPr>
          <w:p w14:paraId="6A834C01"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FE4833C"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2478809A"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DEA65EB"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AT-2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454B745" w14:textId="77777777" w:rsidR="00B46381" w:rsidRPr="00B46381" w:rsidRDefault="00B46381" w:rsidP="00C53F66">
            <w:pPr>
              <w:rPr>
                <w:rFonts w:ascii="Roboto Light" w:hAnsi="Roboto Light" w:cs="Arial"/>
                <w:sz w:val="22"/>
              </w:rPr>
            </w:pPr>
            <w:r w:rsidRPr="00B46381">
              <w:rPr>
                <w:rFonts w:ascii="Roboto Light" w:eastAsia="Arial Unicode MS" w:hAnsi="Roboto Light" w:cs="Arial"/>
                <w:sz w:val="22"/>
              </w:rPr>
              <w:t>Verify that acceptance procedures and acceptance criteria for each product are defined, reviewed, and approved prior to tests and that test results are documented.  Acceptance procedures must also address the process by which any software product that does not pass acceptance testing will be corrected.</w:t>
            </w:r>
          </w:p>
        </w:tc>
        <w:tc>
          <w:tcPr>
            <w:tcW w:w="1440" w:type="dxa"/>
            <w:tcBorders>
              <w:top w:val="single" w:sz="4" w:space="0" w:color="auto"/>
              <w:left w:val="single" w:sz="4" w:space="0" w:color="auto"/>
              <w:bottom w:val="single" w:sz="4" w:space="0" w:color="auto"/>
              <w:right w:val="single" w:sz="4" w:space="0" w:color="auto"/>
            </w:tcBorders>
            <w:vAlign w:val="center"/>
          </w:tcPr>
          <w:p w14:paraId="2107B62C"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EE22724"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3C8B790D"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DAFC2E9"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AT-3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AD540A7" w14:textId="77777777" w:rsidR="00B46381" w:rsidRPr="00B46381" w:rsidRDefault="00B46381" w:rsidP="00C53F66">
            <w:pPr>
              <w:rPr>
                <w:rFonts w:ascii="Roboto Light" w:hAnsi="Roboto Light" w:cs="Arial"/>
                <w:sz w:val="22"/>
              </w:rPr>
            </w:pPr>
            <w:r w:rsidRPr="00B46381">
              <w:rPr>
                <w:rFonts w:ascii="Roboto Light" w:hAnsi="Roboto Light" w:cs="Arial"/>
                <w:sz w:val="22"/>
              </w:rPr>
              <w:t>Verify that a sufficient number and type of case scenarios are used to ensure comprehensive but manageable testing and that tests are run in a realistic, real-time environment.</w:t>
            </w:r>
          </w:p>
        </w:tc>
        <w:tc>
          <w:tcPr>
            <w:tcW w:w="1440" w:type="dxa"/>
            <w:tcBorders>
              <w:top w:val="single" w:sz="4" w:space="0" w:color="auto"/>
              <w:left w:val="single" w:sz="4" w:space="0" w:color="auto"/>
              <w:bottom w:val="single" w:sz="4" w:space="0" w:color="auto"/>
              <w:right w:val="single" w:sz="4" w:space="0" w:color="auto"/>
            </w:tcBorders>
            <w:vAlign w:val="center"/>
          </w:tcPr>
          <w:p w14:paraId="121E48F9"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EE376C1"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350449C6"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08F0587"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AT-4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9D3C24B"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Verify that test scripts are complete, with step-by-step procedures, required pre-existing events or triggers, and expected results.</w:t>
            </w:r>
          </w:p>
        </w:tc>
        <w:tc>
          <w:tcPr>
            <w:tcW w:w="1440" w:type="dxa"/>
            <w:tcBorders>
              <w:top w:val="single" w:sz="4" w:space="0" w:color="auto"/>
              <w:left w:val="single" w:sz="4" w:space="0" w:color="auto"/>
              <w:bottom w:val="single" w:sz="4" w:space="0" w:color="auto"/>
              <w:right w:val="single" w:sz="4" w:space="0" w:color="auto"/>
            </w:tcBorders>
            <w:vAlign w:val="center"/>
          </w:tcPr>
          <w:p w14:paraId="1BD17E35"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142432B7"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074FB4DA"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7D9CC31"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AT-5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97B21BC"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Verify that test results are verified, that the correct code configuration has been used, and that the test runs are appropriately documented, including formal logging of errors found in testing.</w:t>
            </w:r>
          </w:p>
        </w:tc>
        <w:tc>
          <w:tcPr>
            <w:tcW w:w="1440" w:type="dxa"/>
            <w:tcBorders>
              <w:top w:val="single" w:sz="4" w:space="0" w:color="auto"/>
              <w:left w:val="single" w:sz="4" w:space="0" w:color="auto"/>
              <w:bottom w:val="single" w:sz="4" w:space="0" w:color="auto"/>
              <w:right w:val="single" w:sz="4" w:space="0" w:color="auto"/>
            </w:tcBorders>
            <w:vAlign w:val="center"/>
          </w:tcPr>
          <w:p w14:paraId="23C9EA09"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22152EC"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4BBA48FB"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48EAF5B"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AT-6</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0EA1EA9" w14:textId="77777777" w:rsidR="00B46381" w:rsidRPr="00B46381" w:rsidRDefault="00B46381" w:rsidP="00C53F66">
            <w:pPr>
              <w:rPr>
                <w:rFonts w:ascii="Roboto Light" w:hAnsi="Roboto Light" w:cs="Arial"/>
                <w:sz w:val="22"/>
              </w:rPr>
            </w:pPr>
            <w:r w:rsidRPr="00B46381">
              <w:rPr>
                <w:rFonts w:ascii="Roboto Light" w:hAnsi="Roboto Light" w:cs="Arial"/>
                <w:sz w:val="22"/>
                <w:szCs w:val="16"/>
              </w:rPr>
              <w:t>Validate that the acceptance test plan satisfies the following criteria: Traceable to the software requirements and design; External consistency with the software requirements and design; Internal consistency between unit requirements; Test coverage of requirements in each component;</w:t>
            </w:r>
            <w:r w:rsidRPr="00B46381">
              <w:rPr>
                <w:rFonts w:ascii="Roboto Light" w:hAnsi="Roboto Light" w:cs="Arial"/>
                <w:sz w:val="22"/>
                <w:szCs w:val="20"/>
              </w:rPr>
              <w:t xml:space="preserve"> </w:t>
            </w:r>
            <w:r w:rsidRPr="00B46381">
              <w:rPr>
                <w:rFonts w:ascii="Roboto Light" w:hAnsi="Roboto Light" w:cs="Arial"/>
                <w:sz w:val="22"/>
                <w:szCs w:val="16"/>
              </w:rPr>
              <w:t>Feasibility of software</w:t>
            </w:r>
            <w:r w:rsidRPr="00B46381">
              <w:rPr>
                <w:rFonts w:ascii="Roboto Light" w:hAnsi="Roboto Light" w:cs="Arial"/>
                <w:sz w:val="22"/>
                <w:szCs w:val="20"/>
              </w:rPr>
              <w:t xml:space="preserve"> </w:t>
            </w:r>
            <w:r w:rsidRPr="00B46381">
              <w:rPr>
                <w:rFonts w:ascii="Roboto Light" w:hAnsi="Roboto Light" w:cs="Arial"/>
                <w:sz w:val="22"/>
                <w:szCs w:val="16"/>
              </w:rPr>
              <w:t>integration and testing; and Feasibility of operation and maintenance (e.g., capability to be operated and maintained in accordance with user needs).</w:t>
            </w:r>
          </w:p>
        </w:tc>
        <w:tc>
          <w:tcPr>
            <w:tcW w:w="1440" w:type="dxa"/>
            <w:tcBorders>
              <w:top w:val="single" w:sz="4" w:space="0" w:color="auto"/>
              <w:left w:val="single" w:sz="4" w:space="0" w:color="auto"/>
              <w:bottom w:val="single" w:sz="4" w:space="0" w:color="auto"/>
              <w:right w:val="single" w:sz="4" w:space="0" w:color="auto"/>
            </w:tcBorders>
            <w:vAlign w:val="center"/>
          </w:tcPr>
          <w:p w14:paraId="20A702C0"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41B8747"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1376F30A"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5568F2A"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AT-7</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4BF1180"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Verify that the acceptance test organization has an appropriate level of independence from the subcontractor.</w:t>
            </w:r>
          </w:p>
        </w:tc>
        <w:tc>
          <w:tcPr>
            <w:tcW w:w="1440" w:type="dxa"/>
            <w:tcBorders>
              <w:top w:val="single" w:sz="4" w:space="0" w:color="auto"/>
              <w:left w:val="single" w:sz="4" w:space="0" w:color="auto"/>
              <w:bottom w:val="single" w:sz="4" w:space="0" w:color="auto"/>
              <w:right w:val="single" w:sz="4" w:space="0" w:color="auto"/>
            </w:tcBorders>
            <w:vAlign w:val="center"/>
          </w:tcPr>
          <w:p w14:paraId="610F5422"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6F5F30A"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4F2169FC"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FEBD56B"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AT-8</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56740CA"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Validate that appropriate acceptance testing based on the defined acceptance criteria is performed satisfactorily before acceptance of software products.</w:t>
            </w:r>
          </w:p>
        </w:tc>
        <w:tc>
          <w:tcPr>
            <w:tcW w:w="1440" w:type="dxa"/>
            <w:tcBorders>
              <w:top w:val="single" w:sz="4" w:space="0" w:color="auto"/>
              <w:left w:val="single" w:sz="4" w:space="0" w:color="auto"/>
              <w:bottom w:val="single" w:sz="4" w:space="0" w:color="auto"/>
              <w:right w:val="single" w:sz="4" w:space="0" w:color="auto"/>
            </w:tcBorders>
            <w:vAlign w:val="center"/>
          </w:tcPr>
          <w:p w14:paraId="052D53D6"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AEA8D55"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14798640"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52000E5"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AT-9</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7CF1B26"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Verify that the process by which any software product that does not pass acceptance testing should be corrected has been defined and documented.</w:t>
            </w:r>
          </w:p>
        </w:tc>
        <w:tc>
          <w:tcPr>
            <w:tcW w:w="1440" w:type="dxa"/>
            <w:tcBorders>
              <w:top w:val="single" w:sz="4" w:space="0" w:color="auto"/>
              <w:left w:val="single" w:sz="4" w:space="0" w:color="auto"/>
              <w:bottom w:val="single" w:sz="4" w:space="0" w:color="auto"/>
              <w:right w:val="single" w:sz="4" w:space="0" w:color="auto"/>
            </w:tcBorders>
            <w:vAlign w:val="center"/>
          </w:tcPr>
          <w:p w14:paraId="2F513EFF"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19C24EB"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733CE7C4"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2944E02"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AT-10</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E814353"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 xml:space="preserve">a. Validate that the results of the Acceptance Testing of each software configuration item indicates that the item correctly implements the software design for the item as documented in the software design documentation for that item. </w:t>
            </w:r>
          </w:p>
          <w:p w14:paraId="10007B28"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b. Document the results as required by the test plan.</w:t>
            </w:r>
          </w:p>
          <w:p w14:paraId="7D817A41"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 xml:space="preserve">c. Validate that the results of the Acceptance Testing of each software configuration item satisfies the test acceptance criteria as specified in the Acceptance Test Plan.  </w:t>
            </w:r>
          </w:p>
          <w:p w14:paraId="6B3C0FD0"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d. Document discrepancies between actual and expected test results.</w:t>
            </w:r>
          </w:p>
        </w:tc>
        <w:tc>
          <w:tcPr>
            <w:tcW w:w="1440" w:type="dxa"/>
            <w:tcBorders>
              <w:top w:val="single" w:sz="4" w:space="0" w:color="auto"/>
              <w:left w:val="single" w:sz="4" w:space="0" w:color="auto"/>
              <w:bottom w:val="single" w:sz="4" w:space="0" w:color="auto"/>
              <w:right w:val="single" w:sz="4" w:space="0" w:color="auto"/>
            </w:tcBorders>
            <w:vAlign w:val="center"/>
          </w:tcPr>
          <w:p w14:paraId="7A3796AB"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A5AD2FB"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E411C85"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Implementation</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2EFE94A"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8D5A6F6"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Review and evaluate implementation planning.</w:t>
            </w:r>
          </w:p>
        </w:tc>
        <w:tc>
          <w:tcPr>
            <w:tcW w:w="1440" w:type="dxa"/>
            <w:tcBorders>
              <w:top w:val="single" w:sz="4" w:space="0" w:color="auto"/>
              <w:left w:val="single" w:sz="4" w:space="0" w:color="auto"/>
              <w:bottom w:val="single" w:sz="4" w:space="0" w:color="auto"/>
              <w:right w:val="single" w:sz="4" w:space="0" w:color="auto"/>
            </w:tcBorders>
            <w:vAlign w:val="center"/>
          </w:tcPr>
          <w:p w14:paraId="0772CE23"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A3EE8E5"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95CBED9"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612789B"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DA989C2" w14:textId="77777777" w:rsidR="00B46381" w:rsidRPr="00B46381" w:rsidRDefault="00B46381" w:rsidP="00C53F66">
            <w:pPr>
              <w:pStyle w:val="CommentText"/>
              <w:rPr>
                <w:rFonts w:ascii="Roboto Light" w:eastAsia="Arial Unicode MS" w:hAnsi="Roboto Light"/>
                <w:sz w:val="22"/>
              </w:rPr>
            </w:pPr>
            <w:r w:rsidRPr="00B46381">
              <w:rPr>
                <w:rFonts w:ascii="Roboto Light" w:eastAsia="Arial Unicode MS" w:hAnsi="Roboto Light" w:cs="Arial"/>
                <w:sz w:val="22"/>
                <w:szCs w:val="24"/>
              </w:rPr>
              <w:t>Verify that all software products required to install and operate each software component being implemented by the project are present in the software component’s installation package.</w:t>
            </w:r>
          </w:p>
        </w:tc>
        <w:tc>
          <w:tcPr>
            <w:tcW w:w="1440" w:type="dxa"/>
            <w:tcBorders>
              <w:top w:val="single" w:sz="4" w:space="0" w:color="auto"/>
              <w:left w:val="single" w:sz="4" w:space="0" w:color="auto"/>
              <w:bottom w:val="single" w:sz="4" w:space="0" w:color="auto"/>
              <w:right w:val="single" w:sz="4" w:space="0" w:color="auto"/>
            </w:tcBorders>
            <w:vAlign w:val="center"/>
          </w:tcPr>
          <w:p w14:paraId="5C169AD6" w14:textId="77777777" w:rsidR="00B46381" w:rsidRPr="00B46381" w:rsidRDefault="00B46381" w:rsidP="00C53F66">
            <w:pPr>
              <w:jc w:val="center"/>
              <w:rPr>
                <w:rFonts w:ascii="Roboto Light" w:hAnsi="Roboto Light" w:cs="Arial"/>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8E2DAB1"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A797B47"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17AFD59"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I-3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6564622"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Validate that all site-dependent parameters or conditions to verify supplied values are correct.</w:t>
            </w:r>
          </w:p>
        </w:tc>
        <w:tc>
          <w:tcPr>
            <w:tcW w:w="1440" w:type="dxa"/>
            <w:tcBorders>
              <w:top w:val="single" w:sz="4" w:space="0" w:color="auto"/>
              <w:left w:val="single" w:sz="4" w:space="0" w:color="auto"/>
              <w:bottom w:val="single" w:sz="4" w:space="0" w:color="auto"/>
              <w:right w:val="single" w:sz="4" w:space="0" w:color="auto"/>
            </w:tcBorders>
            <w:vAlign w:val="center"/>
          </w:tcPr>
          <w:p w14:paraId="06CD3124" w14:textId="77777777" w:rsidR="00B46381" w:rsidRPr="00B46381" w:rsidRDefault="00B46381" w:rsidP="00C53F66">
            <w:pPr>
              <w:jc w:val="center"/>
              <w:rPr>
                <w:rFonts w:ascii="Roboto Light" w:hAnsi="Roboto Light" w:cs="Arial"/>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bl>
    <w:p w14:paraId="01EC7D04" w14:textId="77777777" w:rsidR="00B46381" w:rsidRPr="00B46381" w:rsidRDefault="00B46381" w:rsidP="00B46381">
      <w:pPr>
        <w:rPr>
          <w:rFonts w:ascii="Roboto Light" w:hAnsi="Roboto Light"/>
          <w:sz w:val="22"/>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50"/>
        <w:gridCol w:w="985"/>
        <w:gridCol w:w="5764"/>
        <w:gridCol w:w="1440"/>
      </w:tblGrid>
      <w:tr w:rsidR="00B46381" w:rsidRPr="00B46381" w14:paraId="43C339FA" w14:textId="77777777" w:rsidTr="00C53F66">
        <w:trPr>
          <w:trHeight w:val="525"/>
          <w:tblHeader/>
        </w:trPr>
        <w:tc>
          <w:tcPr>
            <w:tcW w:w="9739" w:type="dxa"/>
            <w:gridSpan w:val="4"/>
            <w:shd w:val="clear" w:color="auto" w:fill="E6E6E6"/>
            <w:tcMar>
              <w:top w:w="19" w:type="dxa"/>
              <w:left w:w="19" w:type="dxa"/>
              <w:bottom w:w="0" w:type="dxa"/>
              <w:right w:w="19" w:type="dxa"/>
            </w:tcMar>
            <w:vAlign w:val="center"/>
          </w:tcPr>
          <w:p w14:paraId="6884A538" w14:textId="77777777" w:rsidR="00B46381" w:rsidRPr="00B46381" w:rsidRDefault="00B46381" w:rsidP="00C53F66">
            <w:pPr>
              <w:pStyle w:val="TableCaption"/>
              <w:keepNext w:val="0"/>
              <w:spacing w:before="0" w:after="0"/>
              <w:rPr>
                <w:rFonts w:ascii="Roboto Light" w:hAnsi="Roboto Light" w:cs="Arial"/>
                <w:bCs/>
                <w:smallCaps/>
                <w:noProof w:val="0"/>
                <w:sz w:val="22"/>
                <w:szCs w:val="24"/>
              </w:rPr>
            </w:pPr>
            <w:r w:rsidRPr="00B46381">
              <w:rPr>
                <w:rFonts w:ascii="Roboto Light" w:hAnsi="Roboto Light" w:cs="Arial"/>
                <w:bCs/>
                <w:smallCaps/>
                <w:noProof w:val="0"/>
                <w:sz w:val="22"/>
                <w:szCs w:val="24"/>
              </w:rPr>
              <w:t>Data Management</w:t>
            </w:r>
          </w:p>
        </w:tc>
      </w:tr>
      <w:tr w:rsidR="00B46381" w:rsidRPr="00B46381" w14:paraId="65F2265A" w14:textId="77777777" w:rsidTr="00C53F66">
        <w:trPr>
          <w:trHeight w:val="525"/>
          <w:tblHeader/>
        </w:trPr>
        <w:tc>
          <w:tcPr>
            <w:tcW w:w="1550" w:type="dxa"/>
            <w:shd w:val="clear" w:color="auto" w:fill="E6E6E6"/>
            <w:tcMar>
              <w:top w:w="19" w:type="dxa"/>
              <w:left w:w="19" w:type="dxa"/>
              <w:bottom w:w="0" w:type="dxa"/>
              <w:right w:w="19" w:type="dxa"/>
            </w:tcMar>
            <w:vAlign w:val="center"/>
          </w:tcPr>
          <w:p w14:paraId="3393F421"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Review Area</w:t>
            </w:r>
          </w:p>
        </w:tc>
        <w:tc>
          <w:tcPr>
            <w:tcW w:w="985" w:type="dxa"/>
            <w:shd w:val="clear" w:color="auto" w:fill="E6E6E6"/>
            <w:tcMar>
              <w:top w:w="19" w:type="dxa"/>
              <w:left w:w="19" w:type="dxa"/>
              <w:bottom w:w="0" w:type="dxa"/>
              <w:right w:w="19" w:type="dxa"/>
            </w:tcMar>
            <w:vAlign w:val="center"/>
          </w:tcPr>
          <w:p w14:paraId="4E095454"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IV&amp;V Task #</w:t>
            </w:r>
          </w:p>
        </w:tc>
        <w:tc>
          <w:tcPr>
            <w:tcW w:w="5764" w:type="dxa"/>
            <w:shd w:val="clear" w:color="auto" w:fill="E6E6E6"/>
            <w:tcMar>
              <w:top w:w="19" w:type="dxa"/>
              <w:left w:w="19" w:type="dxa"/>
              <w:bottom w:w="0" w:type="dxa"/>
              <w:right w:w="19" w:type="dxa"/>
            </w:tcMar>
            <w:vAlign w:val="center"/>
          </w:tcPr>
          <w:p w14:paraId="56F4F926"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Task Description</w:t>
            </w:r>
          </w:p>
        </w:tc>
        <w:tc>
          <w:tcPr>
            <w:tcW w:w="1440" w:type="dxa"/>
            <w:shd w:val="clear" w:color="auto" w:fill="E6E6E6"/>
            <w:vAlign w:val="center"/>
          </w:tcPr>
          <w:p w14:paraId="0F071075"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Applicable</w:t>
            </w:r>
          </w:p>
          <w:p w14:paraId="1D0F1054"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(X)</w:t>
            </w:r>
          </w:p>
        </w:tc>
      </w:tr>
      <w:tr w:rsidR="00B46381" w:rsidRPr="00B46381" w14:paraId="12EBCB8A"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14:paraId="15B6419C" w14:textId="77777777" w:rsidR="00B46381" w:rsidRPr="00B46381" w:rsidRDefault="00B46381" w:rsidP="00C53F66">
            <w:pPr>
              <w:pStyle w:val="TableHeader"/>
              <w:keepNext w:val="0"/>
              <w:spacing w:before="0" w:after="0"/>
              <w:rPr>
                <w:rFonts w:ascii="Roboto Light" w:hAnsi="Roboto Light" w:cs="Arial"/>
                <w:smallCaps w:val="0"/>
                <w:sz w:val="22"/>
                <w:szCs w:val="24"/>
              </w:rPr>
            </w:pPr>
            <w:r w:rsidRPr="00B46381">
              <w:rPr>
                <w:rFonts w:ascii="Roboto Light" w:hAnsi="Roboto Light" w:cs="Arial"/>
                <w:smallCaps w:val="0"/>
                <w:sz w:val="22"/>
                <w:szCs w:val="24"/>
              </w:rPr>
              <w:t>Data Conversion/</w:t>
            </w:r>
          </w:p>
          <w:p w14:paraId="0BFFBB44" w14:textId="77777777" w:rsidR="00B46381" w:rsidRPr="00B46381" w:rsidRDefault="00B46381" w:rsidP="00C53F66">
            <w:pPr>
              <w:pStyle w:val="TableHeader"/>
              <w:keepNext w:val="0"/>
              <w:spacing w:before="0" w:after="0"/>
              <w:rPr>
                <w:rFonts w:ascii="Roboto Light" w:eastAsia="Arial Unicode MS" w:hAnsi="Roboto Light" w:cs="Arial"/>
                <w:smallCaps w:val="0"/>
                <w:sz w:val="22"/>
                <w:szCs w:val="24"/>
              </w:rPr>
            </w:pPr>
            <w:r w:rsidRPr="00B46381">
              <w:rPr>
                <w:rFonts w:ascii="Roboto Light" w:hAnsi="Roboto Light" w:cs="Arial"/>
                <w:smallCaps w:val="0"/>
                <w:sz w:val="22"/>
                <w:szCs w:val="24"/>
              </w:rPr>
              <w:t>Migration</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CBFDF04"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DC-1</w:t>
            </w:r>
          </w:p>
        </w:tc>
        <w:tc>
          <w:tcPr>
            <w:tcW w:w="5764" w:type="dxa"/>
            <w:tcBorders>
              <w:top w:val="single" w:sz="4" w:space="0" w:color="auto"/>
              <w:left w:val="single" w:sz="4" w:space="0" w:color="auto"/>
              <w:right w:val="single" w:sz="4" w:space="0" w:color="auto"/>
            </w:tcBorders>
            <w:tcMar>
              <w:top w:w="19" w:type="dxa"/>
              <w:left w:w="19" w:type="dxa"/>
              <w:bottom w:w="0" w:type="dxa"/>
              <w:right w:w="19" w:type="dxa"/>
            </w:tcMar>
            <w:vAlign w:val="center"/>
          </w:tcPr>
          <w:p w14:paraId="17DB88F4"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 xml:space="preserve">Evaluate the agency’s existing and proposed plans, </w:t>
            </w:r>
            <w:proofErr w:type="gramStart"/>
            <w:r w:rsidRPr="00B46381">
              <w:rPr>
                <w:rFonts w:ascii="Roboto Light" w:eastAsia="Arial Unicode MS" w:hAnsi="Roboto Light" w:cs="Arial"/>
                <w:sz w:val="22"/>
              </w:rPr>
              <w:t>procedures</w:t>
            </w:r>
            <w:proofErr w:type="gramEnd"/>
            <w:r w:rsidRPr="00B46381">
              <w:rPr>
                <w:rFonts w:ascii="Roboto Light" w:eastAsia="Arial Unicode MS" w:hAnsi="Roboto Light" w:cs="Arial"/>
                <w:sz w:val="22"/>
              </w:rPr>
              <w:t xml:space="preserve"> and software for data conversion.  </w:t>
            </w:r>
          </w:p>
        </w:tc>
        <w:tc>
          <w:tcPr>
            <w:tcW w:w="1440" w:type="dxa"/>
            <w:tcBorders>
              <w:top w:val="single" w:sz="4" w:space="0" w:color="auto"/>
              <w:left w:val="single" w:sz="4" w:space="0" w:color="auto"/>
              <w:right w:val="single" w:sz="4" w:space="0" w:color="auto"/>
            </w:tcBorders>
            <w:vAlign w:val="center"/>
          </w:tcPr>
          <w:p w14:paraId="5C21ACB7"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3313890"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7AEC258D"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06989CF"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DC-2</w:t>
            </w:r>
          </w:p>
        </w:tc>
        <w:tc>
          <w:tcPr>
            <w:tcW w:w="5764" w:type="dxa"/>
            <w:tcBorders>
              <w:left w:val="single" w:sz="4" w:space="0" w:color="auto"/>
              <w:right w:val="single" w:sz="4" w:space="0" w:color="auto"/>
            </w:tcBorders>
            <w:tcMar>
              <w:top w:w="19" w:type="dxa"/>
              <w:left w:w="19" w:type="dxa"/>
              <w:bottom w:w="0" w:type="dxa"/>
              <w:right w:w="19" w:type="dxa"/>
            </w:tcMar>
            <w:vAlign w:val="center"/>
          </w:tcPr>
          <w:p w14:paraId="7BD8A023"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Verify that procedures are in place and are being followed to review the converted data for completeness and accuracy and to perform data cleanup as required.</w:t>
            </w:r>
          </w:p>
        </w:tc>
        <w:tc>
          <w:tcPr>
            <w:tcW w:w="1440" w:type="dxa"/>
            <w:tcBorders>
              <w:left w:val="single" w:sz="4" w:space="0" w:color="auto"/>
              <w:right w:val="single" w:sz="4" w:space="0" w:color="auto"/>
            </w:tcBorders>
            <w:vAlign w:val="center"/>
          </w:tcPr>
          <w:p w14:paraId="40846C08"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164967C"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0253B4FF"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0535574"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DC-3</w:t>
            </w:r>
          </w:p>
        </w:tc>
        <w:tc>
          <w:tcPr>
            <w:tcW w:w="5764" w:type="dxa"/>
            <w:tcBorders>
              <w:left w:val="single" w:sz="4" w:space="0" w:color="auto"/>
              <w:right w:val="single" w:sz="4" w:space="0" w:color="auto"/>
            </w:tcBorders>
            <w:tcMar>
              <w:top w:w="19" w:type="dxa"/>
              <w:left w:w="19" w:type="dxa"/>
              <w:bottom w:w="0" w:type="dxa"/>
              <w:right w:w="19" w:type="dxa"/>
            </w:tcMar>
            <w:vAlign w:val="center"/>
          </w:tcPr>
          <w:p w14:paraId="78023388"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Determine conversion error rates and if the error rates are manageable.</w:t>
            </w:r>
          </w:p>
        </w:tc>
        <w:tc>
          <w:tcPr>
            <w:tcW w:w="1440" w:type="dxa"/>
            <w:tcBorders>
              <w:left w:val="single" w:sz="4" w:space="0" w:color="auto"/>
              <w:right w:val="single" w:sz="4" w:space="0" w:color="auto"/>
            </w:tcBorders>
            <w:vAlign w:val="center"/>
          </w:tcPr>
          <w:p w14:paraId="077FEAEF"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5AB4A14"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1AEDEDB6" w14:textId="77777777" w:rsidR="00B46381" w:rsidRPr="00B46381" w:rsidRDefault="00B46381" w:rsidP="00C53F66">
            <w:pPr>
              <w:jc w:val="center"/>
              <w:rPr>
                <w:rFonts w:ascii="Roboto Light"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4C530B7"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DC-4</w:t>
            </w:r>
          </w:p>
        </w:tc>
        <w:tc>
          <w:tcPr>
            <w:tcW w:w="5764" w:type="dxa"/>
            <w:tcBorders>
              <w:left w:val="single" w:sz="4" w:space="0" w:color="auto"/>
              <w:right w:val="single" w:sz="4" w:space="0" w:color="auto"/>
            </w:tcBorders>
            <w:tcMar>
              <w:top w:w="19" w:type="dxa"/>
              <w:left w:w="19" w:type="dxa"/>
              <w:bottom w:w="0" w:type="dxa"/>
              <w:right w:w="19" w:type="dxa"/>
            </w:tcMar>
            <w:vAlign w:val="center"/>
          </w:tcPr>
          <w:p w14:paraId="0BEAAEE8"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Make recommendations on making the conversion process more efficient and on maintaining the integrity of data during the conversion.</w:t>
            </w:r>
          </w:p>
        </w:tc>
        <w:tc>
          <w:tcPr>
            <w:tcW w:w="1440" w:type="dxa"/>
            <w:tcBorders>
              <w:left w:val="single" w:sz="4" w:space="0" w:color="auto"/>
              <w:right w:val="single" w:sz="4" w:space="0" w:color="auto"/>
            </w:tcBorders>
            <w:vAlign w:val="center"/>
          </w:tcPr>
          <w:p w14:paraId="4544A644"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9B0E0F4"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14:paraId="4745D721"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Database Design</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D5ADC30"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DBD-1</w:t>
            </w:r>
          </w:p>
        </w:tc>
        <w:tc>
          <w:tcPr>
            <w:tcW w:w="5764" w:type="dxa"/>
            <w:tcBorders>
              <w:left w:val="single" w:sz="4" w:space="0" w:color="auto"/>
              <w:right w:val="single" w:sz="4" w:space="0" w:color="auto"/>
            </w:tcBorders>
            <w:tcMar>
              <w:top w:w="19" w:type="dxa"/>
              <w:left w:w="19" w:type="dxa"/>
              <w:bottom w:w="0" w:type="dxa"/>
              <w:right w:w="19" w:type="dxa"/>
            </w:tcMar>
            <w:vAlign w:val="center"/>
          </w:tcPr>
          <w:p w14:paraId="01BDF70E"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Evaluate new and existing database designs to determine if they meet existing and proposed system requirements.</w:t>
            </w:r>
          </w:p>
        </w:tc>
        <w:tc>
          <w:tcPr>
            <w:tcW w:w="1440" w:type="dxa"/>
            <w:tcBorders>
              <w:left w:val="single" w:sz="4" w:space="0" w:color="auto"/>
              <w:right w:val="single" w:sz="4" w:space="0" w:color="auto"/>
            </w:tcBorders>
            <w:vAlign w:val="center"/>
          </w:tcPr>
          <w:p w14:paraId="6FBB90DA"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8A8761D"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61B2AE74"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EDB92BA"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DBD-2</w:t>
            </w:r>
          </w:p>
        </w:tc>
        <w:tc>
          <w:tcPr>
            <w:tcW w:w="5764" w:type="dxa"/>
            <w:tcBorders>
              <w:left w:val="single" w:sz="4" w:space="0" w:color="auto"/>
              <w:right w:val="single" w:sz="4" w:space="0" w:color="auto"/>
            </w:tcBorders>
            <w:tcMar>
              <w:top w:w="19" w:type="dxa"/>
              <w:left w:w="19" w:type="dxa"/>
              <w:bottom w:w="0" w:type="dxa"/>
              <w:right w:w="19" w:type="dxa"/>
            </w:tcMar>
            <w:vAlign w:val="center"/>
          </w:tcPr>
          <w:p w14:paraId="6898A356"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Recommend improvements to existing designs to improve data integrity and system performance.</w:t>
            </w:r>
          </w:p>
        </w:tc>
        <w:tc>
          <w:tcPr>
            <w:tcW w:w="1440" w:type="dxa"/>
            <w:tcBorders>
              <w:left w:val="single" w:sz="4" w:space="0" w:color="auto"/>
              <w:right w:val="single" w:sz="4" w:space="0" w:color="auto"/>
            </w:tcBorders>
            <w:vAlign w:val="center"/>
          </w:tcPr>
          <w:p w14:paraId="42BF1C2B"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1A1080EF"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31C7FDDE"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063047D"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DBD-3</w:t>
            </w:r>
          </w:p>
        </w:tc>
        <w:tc>
          <w:tcPr>
            <w:tcW w:w="5764" w:type="dxa"/>
            <w:tcBorders>
              <w:left w:val="single" w:sz="4" w:space="0" w:color="auto"/>
              <w:right w:val="single" w:sz="4" w:space="0" w:color="auto"/>
            </w:tcBorders>
            <w:tcMar>
              <w:top w:w="19" w:type="dxa"/>
              <w:left w:w="19" w:type="dxa"/>
              <w:bottom w:w="0" w:type="dxa"/>
              <w:right w:w="19" w:type="dxa"/>
            </w:tcMar>
            <w:vAlign w:val="center"/>
          </w:tcPr>
          <w:p w14:paraId="51B01D41"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Evaluate the design for maintainability, scalability, concurrence, normalization (where appropriate) and any other factors affecting performance and data integrity.</w:t>
            </w:r>
          </w:p>
        </w:tc>
        <w:tc>
          <w:tcPr>
            <w:tcW w:w="1440" w:type="dxa"/>
            <w:tcBorders>
              <w:left w:val="single" w:sz="4" w:space="0" w:color="auto"/>
              <w:right w:val="single" w:sz="4" w:space="0" w:color="auto"/>
            </w:tcBorders>
            <w:vAlign w:val="center"/>
          </w:tcPr>
          <w:p w14:paraId="6C5F2B64"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9950A21"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tcMar>
              <w:top w:w="19" w:type="dxa"/>
              <w:left w:w="19" w:type="dxa"/>
              <w:bottom w:w="0" w:type="dxa"/>
              <w:right w:w="19" w:type="dxa"/>
            </w:tcMar>
            <w:vAlign w:val="center"/>
          </w:tcPr>
          <w:p w14:paraId="062F0FFE"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6853B78" w14:textId="77777777" w:rsidR="00B46381" w:rsidRPr="00B46381" w:rsidRDefault="00B46381" w:rsidP="00C53F66">
            <w:pPr>
              <w:jc w:val="center"/>
              <w:rPr>
                <w:rFonts w:ascii="Roboto Light" w:hAnsi="Roboto Light" w:cs="Arial"/>
                <w:b/>
                <w:sz w:val="22"/>
              </w:rPr>
            </w:pPr>
            <w:r w:rsidRPr="00B46381">
              <w:rPr>
                <w:rFonts w:ascii="Roboto Light" w:hAnsi="Roboto Light" w:cs="Arial"/>
                <w:b/>
                <w:sz w:val="22"/>
              </w:rPr>
              <w:t>DBD-4</w:t>
            </w:r>
          </w:p>
        </w:tc>
        <w:tc>
          <w:tcPr>
            <w:tcW w:w="5764" w:type="dxa"/>
            <w:tcBorders>
              <w:left w:val="single" w:sz="4" w:space="0" w:color="auto"/>
              <w:bottom w:val="single" w:sz="4" w:space="0" w:color="auto"/>
              <w:right w:val="single" w:sz="4" w:space="0" w:color="auto"/>
            </w:tcBorders>
            <w:tcMar>
              <w:top w:w="19" w:type="dxa"/>
              <w:left w:w="19" w:type="dxa"/>
              <w:bottom w:w="0" w:type="dxa"/>
              <w:right w:w="19" w:type="dxa"/>
            </w:tcMar>
            <w:vAlign w:val="center"/>
          </w:tcPr>
          <w:p w14:paraId="50474D46"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Evaluate the project’s process for administering the database, including backup, recovery, performance analysis and control of data item creation.</w:t>
            </w:r>
          </w:p>
        </w:tc>
        <w:tc>
          <w:tcPr>
            <w:tcW w:w="1440" w:type="dxa"/>
            <w:tcBorders>
              <w:left w:val="single" w:sz="4" w:space="0" w:color="auto"/>
              <w:bottom w:val="single" w:sz="4" w:space="0" w:color="auto"/>
              <w:right w:val="single" w:sz="4" w:space="0" w:color="auto"/>
            </w:tcBorders>
            <w:vAlign w:val="center"/>
          </w:tcPr>
          <w:p w14:paraId="5A6C58BC"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bl>
    <w:p w14:paraId="35B241B2" w14:textId="77777777" w:rsidR="00B46381" w:rsidRPr="00B46381" w:rsidRDefault="00B46381" w:rsidP="00B46381">
      <w:pPr>
        <w:rPr>
          <w:rFonts w:ascii="Roboto Light" w:hAnsi="Roboto Light"/>
          <w:sz w:val="22"/>
        </w:rPr>
      </w:pPr>
      <w:r w:rsidRPr="00B46381">
        <w:rPr>
          <w:rFonts w:ascii="Roboto Light" w:hAnsi="Roboto Light"/>
          <w:sz w:val="22"/>
        </w:rPr>
        <w:br w:type="page"/>
      </w: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50"/>
        <w:gridCol w:w="985"/>
        <w:gridCol w:w="5764"/>
        <w:gridCol w:w="1440"/>
      </w:tblGrid>
      <w:tr w:rsidR="00B46381" w:rsidRPr="00B46381" w14:paraId="172CAABB" w14:textId="77777777" w:rsidTr="00C53F66">
        <w:trPr>
          <w:cantSplit/>
          <w:trHeight w:val="525"/>
          <w:tblHeader/>
        </w:trPr>
        <w:tc>
          <w:tcPr>
            <w:tcW w:w="9739" w:type="dxa"/>
            <w:gridSpan w:val="4"/>
            <w:shd w:val="clear" w:color="auto" w:fill="E6E6E6"/>
            <w:tcMar>
              <w:top w:w="19" w:type="dxa"/>
              <w:left w:w="19" w:type="dxa"/>
              <w:bottom w:w="0" w:type="dxa"/>
              <w:right w:w="19" w:type="dxa"/>
            </w:tcMar>
            <w:vAlign w:val="center"/>
          </w:tcPr>
          <w:p w14:paraId="128F1BDD" w14:textId="77777777" w:rsidR="00B46381" w:rsidRPr="00B46381" w:rsidRDefault="00B46381" w:rsidP="00C53F66">
            <w:pPr>
              <w:pStyle w:val="TableCaption"/>
              <w:keepNext w:val="0"/>
              <w:spacing w:before="0" w:after="0"/>
              <w:rPr>
                <w:rFonts w:ascii="Roboto Light" w:hAnsi="Roboto Light" w:cs="Arial"/>
                <w:bCs/>
                <w:smallCaps/>
                <w:noProof w:val="0"/>
                <w:sz w:val="22"/>
                <w:szCs w:val="24"/>
              </w:rPr>
            </w:pPr>
            <w:r w:rsidRPr="00B46381">
              <w:rPr>
                <w:rFonts w:ascii="Roboto Light" w:hAnsi="Roboto Light" w:cs="Arial"/>
                <w:bCs/>
                <w:smallCaps/>
                <w:noProof w:val="0"/>
                <w:sz w:val="22"/>
                <w:szCs w:val="24"/>
              </w:rPr>
              <w:lastRenderedPageBreak/>
              <w:t>Operating Environment</w:t>
            </w:r>
          </w:p>
        </w:tc>
      </w:tr>
      <w:tr w:rsidR="00B46381" w:rsidRPr="00B46381" w14:paraId="0CE416D6" w14:textId="77777777" w:rsidTr="00C53F66">
        <w:trPr>
          <w:cantSplit/>
          <w:trHeight w:val="525"/>
          <w:tblHeader/>
        </w:trPr>
        <w:tc>
          <w:tcPr>
            <w:tcW w:w="1550" w:type="dxa"/>
            <w:shd w:val="clear" w:color="auto" w:fill="E6E6E6"/>
            <w:tcMar>
              <w:top w:w="19" w:type="dxa"/>
              <w:left w:w="19" w:type="dxa"/>
              <w:bottom w:w="0" w:type="dxa"/>
              <w:right w:w="19" w:type="dxa"/>
            </w:tcMar>
            <w:vAlign w:val="center"/>
          </w:tcPr>
          <w:p w14:paraId="279E7950"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Review Area</w:t>
            </w:r>
          </w:p>
        </w:tc>
        <w:tc>
          <w:tcPr>
            <w:tcW w:w="985" w:type="dxa"/>
            <w:shd w:val="clear" w:color="auto" w:fill="E6E6E6"/>
            <w:tcMar>
              <w:top w:w="19" w:type="dxa"/>
              <w:left w:w="19" w:type="dxa"/>
              <w:bottom w:w="0" w:type="dxa"/>
              <w:right w:w="19" w:type="dxa"/>
            </w:tcMar>
            <w:vAlign w:val="center"/>
          </w:tcPr>
          <w:p w14:paraId="05A0C071"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IV&amp;V Task #</w:t>
            </w:r>
          </w:p>
        </w:tc>
        <w:tc>
          <w:tcPr>
            <w:tcW w:w="5764" w:type="dxa"/>
            <w:shd w:val="clear" w:color="auto" w:fill="E6E6E6"/>
            <w:tcMar>
              <w:top w:w="19" w:type="dxa"/>
              <w:left w:w="19" w:type="dxa"/>
              <w:bottom w:w="0" w:type="dxa"/>
              <w:right w:w="19" w:type="dxa"/>
            </w:tcMar>
            <w:vAlign w:val="center"/>
          </w:tcPr>
          <w:p w14:paraId="03036261"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Task Description</w:t>
            </w:r>
          </w:p>
        </w:tc>
        <w:tc>
          <w:tcPr>
            <w:tcW w:w="1440" w:type="dxa"/>
            <w:shd w:val="clear" w:color="auto" w:fill="E6E6E6"/>
            <w:vAlign w:val="center"/>
          </w:tcPr>
          <w:p w14:paraId="33E1E6F9"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Applicable</w:t>
            </w:r>
          </w:p>
          <w:p w14:paraId="7C66C016"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(X)</w:t>
            </w:r>
          </w:p>
        </w:tc>
      </w:tr>
      <w:tr w:rsidR="00B46381" w:rsidRPr="00B46381" w14:paraId="70C5EB60"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vAlign w:val="center"/>
          </w:tcPr>
          <w:p w14:paraId="254CD98C"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System Hardware</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042A67B"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SH-1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7F96F42" w14:textId="77777777" w:rsidR="00B46381" w:rsidRPr="00B46381" w:rsidRDefault="00B46381" w:rsidP="00C53F66">
            <w:pPr>
              <w:rPr>
                <w:rFonts w:ascii="Roboto Light" w:eastAsia="Arial Unicode MS" w:hAnsi="Roboto Light" w:cs="Arial"/>
                <w:sz w:val="22"/>
                <w:szCs w:val="20"/>
              </w:rPr>
            </w:pPr>
            <w:r w:rsidRPr="00B46381">
              <w:rPr>
                <w:rFonts w:ascii="Roboto Light" w:hAnsi="Roboto Light" w:cs="Arial"/>
                <w:sz w:val="22"/>
                <w:szCs w:val="20"/>
              </w:rPr>
              <w:t xml:space="preserve">Determine if hardware is compatible with the agency’s existing processing environment, if it is maintainable, and if it is easily upgradeable.  This evaluation should include, but is not limited to CPUs and other processors, memory, network connections and bandwidth, communication controllers, telecommunications systems (LAN/WAN), terminals, </w:t>
            </w:r>
            <w:proofErr w:type="gramStart"/>
            <w:r w:rsidRPr="00B46381">
              <w:rPr>
                <w:rFonts w:ascii="Roboto Light" w:hAnsi="Roboto Light" w:cs="Arial"/>
                <w:sz w:val="22"/>
                <w:szCs w:val="20"/>
              </w:rPr>
              <w:t>printers</w:t>
            </w:r>
            <w:proofErr w:type="gramEnd"/>
            <w:r w:rsidRPr="00B46381">
              <w:rPr>
                <w:rFonts w:ascii="Roboto Light" w:hAnsi="Roboto Light" w:cs="Arial"/>
                <w:sz w:val="22"/>
                <w:szCs w:val="20"/>
              </w:rPr>
              <w:t xml:space="preserve"> and storage devices.   </w:t>
            </w:r>
          </w:p>
        </w:tc>
        <w:tc>
          <w:tcPr>
            <w:tcW w:w="1440" w:type="dxa"/>
            <w:tcBorders>
              <w:top w:val="single" w:sz="4" w:space="0" w:color="auto"/>
              <w:left w:val="single" w:sz="4" w:space="0" w:color="auto"/>
              <w:bottom w:val="single" w:sz="4" w:space="0" w:color="auto"/>
              <w:right w:val="single" w:sz="4" w:space="0" w:color="auto"/>
            </w:tcBorders>
            <w:vAlign w:val="center"/>
          </w:tcPr>
          <w:p w14:paraId="672E281E"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A0D6215"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73E3B1F7"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12F46BF"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SH-2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DB9C42A"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Evaluate current and projected vendor support of the hardware, as well as the agency’s hardware configuration management plans and procedures.</w:t>
            </w:r>
          </w:p>
        </w:tc>
        <w:tc>
          <w:tcPr>
            <w:tcW w:w="1440" w:type="dxa"/>
            <w:tcBorders>
              <w:top w:val="single" w:sz="4" w:space="0" w:color="auto"/>
              <w:left w:val="single" w:sz="4" w:space="0" w:color="auto"/>
              <w:bottom w:val="single" w:sz="4" w:space="0" w:color="auto"/>
              <w:right w:val="single" w:sz="4" w:space="0" w:color="auto"/>
            </w:tcBorders>
            <w:vAlign w:val="center"/>
          </w:tcPr>
          <w:p w14:paraId="2AA72A45"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E8DE131"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E78ACFD"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System Software</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691308B"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SS-1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AFFF4AC"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Evaluate new and existing system software to determine if its capabilities are adequate to meet existing and proposed system requirements.  </w:t>
            </w:r>
          </w:p>
        </w:tc>
        <w:tc>
          <w:tcPr>
            <w:tcW w:w="1440" w:type="dxa"/>
            <w:tcBorders>
              <w:top w:val="single" w:sz="4" w:space="0" w:color="auto"/>
              <w:left w:val="single" w:sz="4" w:space="0" w:color="auto"/>
              <w:bottom w:val="single" w:sz="4" w:space="0" w:color="auto"/>
              <w:right w:val="single" w:sz="4" w:space="0" w:color="auto"/>
            </w:tcBorders>
            <w:vAlign w:val="center"/>
          </w:tcPr>
          <w:p w14:paraId="285A62D2"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543A337"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1404D28B"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80DEBC0" w14:textId="77777777" w:rsidR="00B46381" w:rsidRPr="00B46381" w:rsidRDefault="00B46381" w:rsidP="00C53F66">
            <w:pPr>
              <w:jc w:val="center"/>
              <w:rPr>
                <w:rFonts w:ascii="Roboto Light" w:eastAsia="Arial Unicode MS" w:hAnsi="Roboto Light" w:cs="Arial"/>
                <w:b/>
                <w:sz w:val="22"/>
                <w:szCs w:val="20"/>
              </w:rPr>
            </w:pPr>
            <w:r w:rsidRPr="00B46381">
              <w:rPr>
                <w:rFonts w:ascii="Roboto Light" w:eastAsia="Arial Unicode MS" w:hAnsi="Roboto Light" w:cs="Arial"/>
                <w:b/>
                <w:sz w:val="22"/>
                <w:szCs w:val="20"/>
              </w:rPr>
              <w:t>SS-2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919E2A3"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Determine if the software is compatible with the agency’s existing hardware and software environment, if it is maintainable, and if it is easily upgradeable.  This evaluation should include, but is not limited to, operating systems, middleware, and network software including communications, file-sharing protocols, etc.</w:t>
            </w:r>
          </w:p>
        </w:tc>
        <w:tc>
          <w:tcPr>
            <w:tcW w:w="1440" w:type="dxa"/>
            <w:tcBorders>
              <w:top w:val="single" w:sz="4" w:space="0" w:color="auto"/>
              <w:left w:val="single" w:sz="4" w:space="0" w:color="auto"/>
              <w:bottom w:val="single" w:sz="4" w:space="0" w:color="auto"/>
              <w:right w:val="single" w:sz="4" w:space="0" w:color="auto"/>
            </w:tcBorders>
            <w:vAlign w:val="center"/>
          </w:tcPr>
          <w:p w14:paraId="211888C5"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1B4BCB7B"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4ED950EB"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2021C58"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SS-3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6060EB2"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Current and projected vendor support of the software should also be evaluated, as well as the agency’s software acquisition plans and procedures.</w:t>
            </w:r>
          </w:p>
        </w:tc>
        <w:tc>
          <w:tcPr>
            <w:tcW w:w="1440" w:type="dxa"/>
            <w:tcBorders>
              <w:top w:val="single" w:sz="4" w:space="0" w:color="auto"/>
              <w:left w:val="single" w:sz="4" w:space="0" w:color="auto"/>
              <w:bottom w:val="single" w:sz="4" w:space="0" w:color="auto"/>
              <w:right w:val="single" w:sz="4" w:space="0" w:color="auto"/>
            </w:tcBorders>
            <w:vAlign w:val="center"/>
          </w:tcPr>
          <w:p w14:paraId="516E9B61"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63BFAAD"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5C9EF19"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Database Software</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EE65B82"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DBS-1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6518ABB" w14:textId="77777777" w:rsidR="00B46381" w:rsidRPr="00B46381" w:rsidRDefault="00B46381" w:rsidP="00C53F66">
            <w:pPr>
              <w:rPr>
                <w:rFonts w:ascii="Roboto Light" w:hAnsi="Roboto Light" w:cs="Arial"/>
                <w:sz w:val="22"/>
              </w:rPr>
            </w:pPr>
            <w:r w:rsidRPr="00B46381">
              <w:rPr>
                <w:rFonts w:ascii="Roboto Light" w:hAnsi="Roboto Light" w:cs="Arial"/>
                <w:sz w:val="22"/>
              </w:rPr>
              <w:t xml:space="preserve">Evaluate new and existing database products to determine if their capabilities are adequate to meet existing and proposed system requirements.  </w:t>
            </w:r>
          </w:p>
        </w:tc>
        <w:tc>
          <w:tcPr>
            <w:tcW w:w="1440" w:type="dxa"/>
            <w:tcBorders>
              <w:top w:val="single" w:sz="4" w:space="0" w:color="auto"/>
              <w:left w:val="single" w:sz="4" w:space="0" w:color="auto"/>
              <w:bottom w:val="single" w:sz="4" w:space="0" w:color="auto"/>
              <w:right w:val="single" w:sz="4" w:space="0" w:color="auto"/>
            </w:tcBorders>
            <w:vAlign w:val="center"/>
          </w:tcPr>
          <w:p w14:paraId="5143EF31"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4ABEE46"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360C8A74"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A28422F"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DBS-2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57FC7D7"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Determine if the database’s data format is easily convertible to other formats, if it supports the addition of new data items, if it is scalable, if it is easily refreshable and if it is compatible with the agency’s existing hardware and software.</w:t>
            </w:r>
          </w:p>
        </w:tc>
        <w:tc>
          <w:tcPr>
            <w:tcW w:w="1440" w:type="dxa"/>
            <w:tcBorders>
              <w:top w:val="single" w:sz="4" w:space="0" w:color="auto"/>
              <w:left w:val="single" w:sz="4" w:space="0" w:color="auto"/>
              <w:bottom w:val="single" w:sz="4" w:space="0" w:color="auto"/>
              <w:right w:val="single" w:sz="4" w:space="0" w:color="auto"/>
            </w:tcBorders>
            <w:vAlign w:val="center"/>
          </w:tcPr>
          <w:p w14:paraId="62223083"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335BA05D"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62E0E7B7" w14:textId="77777777" w:rsidR="00B46381" w:rsidRPr="00B46381" w:rsidRDefault="00B46381" w:rsidP="00C53F66">
            <w:pPr>
              <w:jc w:val="cente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9265416"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DBS-3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E74AC73"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Evaluate any current and projected vendor support of the software, as well as the agency’s software acquisition plans and procedures.</w:t>
            </w:r>
          </w:p>
        </w:tc>
        <w:tc>
          <w:tcPr>
            <w:tcW w:w="1440" w:type="dxa"/>
            <w:tcBorders>
              <w:top w:val="single" w:sz="4" w:space="0" w:color="auto"/>
              <w:left w:val="single" w:sz="4" w:space="0" w:color="auto"/>
              <w:bottom w:val="single" w:sz="4" w:space="0" w:color="auto"/>
              <w:right w:val="single" w:sz="4" w:space="0" w:color="auto"/>
            </w:tcBorders>
            <w:vAlign w:val="center"/>
          </w:tcPr>
          <w:p w14:paraId="5D08BD86"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4CF5BE18"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vAlign w:val="center"/>
          </w:tcPr>
          <w:p w14:paraId="5D23CBBA" w14:textId="77777777" w:rsidR="00B46381" w:rsidRPr="00B46381" w:rsidRDefault="00B46381" w:rsidP="00C53F66">
            <w:pPr>
              <w:jc w:val="center"/>
              <w:rPr>
                <w:rFonts w:ascii="Roboto Light" w:eastAsia="Arial Unicode MS" w:hAnsi="Roboto Light" w:cs="Arial"/>
                <w:b/>
                <w:sz w:val="22"/>
              </w:rPr>
            </w:pPr>
            <w:r w:rsidRPr="00B46381">
              <w:rPr>
                <w:rFonts w:ascii="Roboto Light" w:hAnsi="Roboto Light" w:cs="Arial"/>
                <w:b/>
                <w:sz w:val="22"/>
              </w:rPr>
              <w:t>Hardware and Software Environment Capacity</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14B8466" w14:textId="77777777" w:rsidR="00B46381" w:rsidRPr="00B46381" w:rsidRDefault="00B46381" w:rsidP="00C53F66">
            <w:pPr>
              <w:jc w:val="center"/>
              <w:rPr>
                <w:rFonts w:ascii="Roboto Light" w:hAnsi="Roboto Light" w:cs="Arial"/>
                <w:b/>
                <w:sz w:val="22"/>
              </w:rPr>
            </w:pPr>
            <w:r w:rsidRPr="00B46381">
              <w:rPr>
                <w:rFonts w:ascii="Roboto Light" w:eastAsia="Arial Unicode MS" w:hAnsi="Roboto Light" w:cs="Arial"/>
                <w:b/>
                <w:sz w:val="22"/>
              </w:rPr>
              <w:t>HSEC-1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9231121"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Evaluate the existing processing capacity of the planned hardware and software environment and verify that it is adequate for projected system.</w:t>
            </w:r>
          </w:p>
        </w:tc>
        <w:tc>
          <w:tcPr>
            <w:tcW w:w="1440" w:type="dxa"/>
            <w:tcBorders>
              <w:top w:val="single" w:sz="4" w:space="0" w:color="auto"/>
              <w:left w:val="single" w:sz="4" w:space="0" w:color="auto"/>
              <w:bottom w:val="single" w:sz="4" w:space="0" w:color="auto"/>
              <w:right w:val="single" w:sz="4" w:space="0" w:color="auto"/>
            </w:tcBorders>
            <w:vAlign w:val="center"/>
          </w:tcPr>
          <w:p w14:paraId="2154CAD3"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9AD95FB"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0A8A7677" w14:textId="77777777" w:rsidR="00B46381" w:rsidRPr="00B46381" w:rsidRDefault="00B46381" w:rsidP="00C53F66">
            <w:pP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CEF5B3D" w14:textId="77777777" w:rsidR="00B46381" w:rsidRPr="00B46381" w:rsidRDefault="00B46381" w:rsidP="00C53F66">
            <w:pPr>
              <w:jc w:val="center"/>
              <w:rPr>
                <w:rFonts w:ascii="Roboto Light" w:hAnsi="Roboto Light" w:cs="Arial"/>
                <w:b/>
                <w:sz w:val="22"/>
              </w:rPr>
            </w:pPr>
            <w:r w:rsidRPr="00B46381">
              <w:rPr>
                <w:rFonts w:ascii="Roboto Light" w:eastAsia="Arial Unicode MS" w:hAnsi="Roboto Light" w:cs="Arial"/>
                <w:b/>
                <w:sz w:val="22"/>
              </w:rPr>
              <w:t>HSEC-2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58C3337"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Evaluate the historic availability and reliability of the current hardware and software environment, including the frequency and criticality of failures.</w:t>
            </w:r>
          </w:p>
        </w:tc>
        <w:tc>
          <w:tcPr>
            <w:tcW w:w="1440" w:type="dxa"/>
            <w:tcBorders>
              <w:top w:val="single" w:sz="4" w:space="0" w:color="auto"/>
              <w:left w:val="single" w:sz="4" w:space="0" w:color="auto"/>
              <w:bottom w:val="single" w:sz="4" w:space="0" w:color="auto"/>
              <w:right w:val="single" w:sz="4" w:space="0" w:color="auto"/>
            </w:tcBorders>
            <w:vAlign w:val="center"/>
          </w:tcPr>
          <w:p w14:paraId="6E9588CA"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E0BCDA0"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135FADE8" w14:textId="77777777" w:rsidR="00B46381" w:rsidRPr="00B46381" w:rsidRDefault="00B46381" w:rsidP="00C53F66">
            <w:pP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589F4A2A" w14:textId="77777777" w:rsidR="00B46381" w:rsidRPr="00B46381" w:rsidRDefault="00B46381" w:rsidP="00C53F66">
            <w:pPr>
              <w:jc w:val="center"/>
              <w:rPr>
                <w:rFonts w:ascii="Roboto Light" w:hAnsi="Roboto Light" w:cs="Arial"/>
                <w:b/>
                <w:sz w:val="22"/>
              </w:rPr>
            </w:pPr>
            <w:r w:rsidRPr="00B46381">
              <w:rPr>
                <w:rFonts w:ascii="Roboto Light" w:eastAsia="Arial Unicode MS" w:hAnsi="Roboto Light" w:cs="Arial"/>
                <w:b/>
                <w:sz w:val="22"/>
              </w:rPr>
              <w:t>HSEC-3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1ECFF87"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Evaluate the results of any volume testing or stress testing.</w:t>
            </w:r>
          </w:p>
        </w:tc>
        <w:tc>
          <w:tcPr>
            <w:tcW w:w="1440" w:type="dxa"/>
            <w:tcBorders>
              <w:top w:val="single" w:sz="4" w:space="0" w:color="auto"/>
              <w:left w:val="single" w:sz="4" w:space="0" w:color="auto"/>
              <w:bottom w:val="single" w:sz="4" w:space="0" w:color="auto"/>
              <w:right w:val="single" w:sz="4" w:space="0" w:color="auto"/>
            </w:tcBorders>
            <w:vAlign w:val="center"/>
          </w:tcPr>
          <w:p w14:paraId="2C13C8D1"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E8FED04"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75DC227A" w14:textId="77777777" w:rsidR="00B46381" w:rsidRPr="00B46381" w:rsidRDefault="00B46381" w:rsidP="00C53F66">
            <w:pP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9239ABC" w14:textId="77777777" w:rsidR="00B46381" w:rsidRPr="00B46381" w:rsidRDefault="00B46381" w:rsidP="00C53F66">
            <w:pPr>
              <w:jc w:val="center"/>
              <w:rPr>
                <w:rFonts w:ascii="Roboto Light" w:hAnsi="Roboto Light" w:cs="Arial"/>
                <w:b/>
                <w:sz w:val="22"/>
              </w:rPr>
            </w:pPr>
            <w:r w:rsidRPr="00B46381">
              <w:rPr>
                <w:rFonts w:ascii="Roboto Light" w:eastAsia="Arial Unicode MS" w:hAnsi="Roboto Light" w:cs="Arial"/>
                <w:b/>
                <w:sz w:val="22"/>
              </w:rPr>
              <w:t>HSEC-4</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5F3CDE1"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Evaluate any existing measurement and capacity-planning program and evaluate the hardware and software environment’s capacity to support future growth.</w:t>
            </w:r>
          </w:p>
        </w:tc>
        <w:tc>
          <w:tcPr>
            <w:tcW w:w="1440" w:type="dxa"/>
            <w:tcBorders>
              <w:top w:val="single" w:sz="4" w:space="0" w:color="auto"/>
              <w:left w:val="single" w:sz="4" w:space="0" w:color="auto"/>
              <w:bottom w:val="single" w:sz="4" w:space="0" w:color="auto"/>
              <w:right w:val="single" w:sz="4" w:space="0" w:color="auto"/>
            </w:tcBorders>
            <w:vAlign w:val="center"/>
          </w:tcPr>
          <w:p w14:paraId="752DF153"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6B0EE1C"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7284B9FF" w14:textId="77777777" w:rsidR="00B46381" w:rsidRPr="00B46381" w:rsidRDefault="00B46381" w:rsidP="00C53F66">
            <w:pPr>
              <w:rPr>
                <w:rFonts w:ascii="Roboto Light" w:eastAsia="Arial Unicode MS" w:hAnsi="Roboto Light" w:cs="Arial"/>
                <w:b/>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8E05C1A" w14:textId="77777777" w:rsidR="00B46381" w:rsidRPr="00B46381" w:rsidRDefault="00B46381" w:rsidP="00C53F66">
            <w:pPr>
              <w:jc w:val="center"/>
              <w:rPr>
                <w:rFonts w:ascii="Roboto Light" w:hAnsi="Roboto Light" w:cs="Arial"/>
                <w:b/>
                <w:sz w:val="22"/>
              </w:rPr>
            </w:pPr>
            <w:r w:rsidRPr="00B46381">
              <w:rPr>
                <w:rFonts w:ascii="Roboto Light" w:eastAsia="Arial Unicode MS" w:hAnsi="Roboto Light" w:cs="Arial"/>
                <w:b/>
                <w:sz w:val="22"/>
              </w:rPr>
              <w:t>HSEC-5</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023A4404"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Make recommendations on changes in processing hardware, storage, network systems, operating systems, COTS software, and software design to meet future growth and improve system performance.</w:t>
            </w:r>
          </w:p>
        </w:tc>
        <w:tc>
          <w:tcPr>
            <w:tcW w:w="1440" w:type="dxa"/>
            <w:tcBorders>
              <w:top w:val="single" w:sz="4" w:space="0" w:color="auto"/>
              <w:left w:val="single" w:sz="4" w:space="0" w:color="auto"/>
              <w:bottom w:val="single" w:sz="4" w:space="0" w:color="auto"/>
              <w:right w:val="single" w:sz="4" w:space="0" w:color="auto"/>
            </w:tcBorders>
            <w:vAlign w:val="center"/>
          </w:tcPr>
          <w:p w14:paraId="104FF684"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bl>
    <w:p w14:paraId="2CAB95F1" w14:textId="77777777" w:rsidR="00B46381" w:rsidRPr="00B46381" w:rsidRDefault="00B46381" w:rsidP="00B46381">
      <w:pPr>
        <w:rPr>
          <w:rFonts w:ascii="Roboto Light" w:hAnsi="Roboto Light"/>
          <w:sz w:val="22"/>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50"/>
        <w:gridCol w:w="985"/>
        <w:gridCol w:w="5764"/>
        <w:gridCol w:w="1440"/>
      </w:tblGrid>
      <w:tr w:rsidR="00B46381" w:rsidRPr="00B46381" w14:paraId="2BE0DF26" w14:textId="77777777" w:rsidTr="00C53F66">
        <w:trPr>
          <w:cantSplit/>
          <w:trHeight w:val="525"/>
          <w:tblHeader/>
        </w:trPr>
        <w:tc>
          <w:tcPr>
            <w:tcW w:w="9739" w:type="dxa"/>
            <w:gridSpan w:val="4"/>
            <w:shd w:val="clear" w:color="auto" w:fill="E6E6E6"/>
            <w:tcMar>
              <w:top w:w="19" w:type="dxa"/>
              <w:left w:w="19" w:type="dxa"/>
              <w:bottom w:w="0" w:type="dxa"/>
              <w:right w:w="19" w:type="dxa"/>
            </w:tcMar>
            <w:vAlign w:val="center"/>
          </w:tcPr>
          <w:p w14:paraId="4DA41C5C" w14:textId="77777777" w:rsidR="00B46381" w:rsidRPr="00B46381" w:rsidRDefault="00B46381" w:rsidP="00C53F66">
            <w:pPr>
              <w:pStyle w:val="TableCaption"/>
              <w:keepNext w:val="0"/>
              <w:spacing w:before="0" w:after="0"/>
              <w:rPr>
                <w:rFonts w:ascii="Roboto Light" w:hAnsi="Roboto Light" w:cs="Arial"/>
                <w:bCs/>
                <w:smallCaps/>
                <w:noProof w:val="0"/>
                <w:sz w:val="22"/>
                <w:szCs w:val="24"/>
              </w:rPr>
            </w:pPr>
            <w:r w:rsidRPr="00B46381">
              <w:rPr>
                <w:rFonts w:ascii="Roboto Light" w:hAnsi="Roboto Light" w:cs="Arial"/>
                <w:bCs/>
                <w:smallCaps/>
                <w:noProof w:val="0"/>
                <w:sz w:val="22"/>
                <w:szCs w:val="24"/>
              </w:rPr>
              <w:lastRenderedPageBreak/>
              <w:t>Operations</w:t>
            </w:r>
          </w:p>
        </w:tc>
      </w:tr>
      <w:tr w:rsidR="00B46381" w:rsidRPr="00B46381" w14:paraId="1F7826BD" w14:textId="77777777" w:rsidTr="00C53F66">
        <w:trPr>
          <w:cantSplit/>
          <w:trHeight w:val="525"/>
          <w:tblHeader/>
        </w:trPr>
        <w:tc>
          <w:tcPr>
            <w:tcW w:w="1550" w:type="dxa"/>
            <w:shd w:val="clear" w:color="auto" w:fill="E6E6E6"/>
            <w:tcMar>
              <w:top w:w="19" w:type="dxa"/>
              <w:left w:w="19" w:type="dxa"/>
              <w:bottom w:w="0" w:type="dxa"/>
              <w:right w:w="19" w:type="dxa"/>
            </w:tcMar>
            <w:vAlign w:val="center"/>
          </w:tcPr>
          <w:p w14:paraId="6CDD7398"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Review Area</w:t>
            </w:r>
          </w:p>
        </w:tc>
        <w:tc>
          <w:tcPr>
            <w:tcW w:w="985" w:type="dxa"/>
            <w:shd w:val="clear" w:color="auto" w:fill="E6E6E6"/>
            <w:tcMar>
              <w:top w:w="19" w:type="dxa"/>
              <w:left w:w="19" w:type="dxa"/>
              <w:bottom w:w="0" w:type="dxa"/>
              <w:right w:w="19" w:type="dxa"/>
            </w:tcMar>
            <w:vAlign w:val="center"/>
          </w:tcPr>
          <w:p w14:paraId="06A8704E"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IV&amp;V Task #</w:t>
            </w:r>
          </w:p>
        </w:tc>
        <w:tc>
          <w:tcPr>
            <w:tcW w:w="5764" w:type="dxa"/>
            <w:shd w:val="clear" w:color="auto" w:fill="E6E6E6"/>
            <w:tcMar>
              <w:top w:w="19" w:type="dxa"/>
              <w:left w:w="19" w:type="dxa"/>
              <w:bottom w:w="0" w:type="dxa"/>
              <w:right w:w="19" w:type="dxa"/>
            </w:tcMar>
            <w:vAlign w:val="center"/>
          </w:tcPr>
          <w:p w14:paraId="06E90AF9"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Task Description</w:t>
            </w:r>
          </w:p>
        </w:tc>
        <w:tc>
          <w:tcPr>
            <w:tcW w:w="1440" w:type="dxa"/>
            <w:shd w:val="clear" w:color="auto" w:fill="E6E6E6"/>
            <w:vAlign w:val="center"/>
          </w:tcPr>
          <w:p w14:paraId="3556B37F"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Applicable</w:t>
            </w:r>
          </w:p>
          <w:p w14:paraId="5A30DC16"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(X)</w:t>
            </w:r>
          </w:p>
        </w:tc>
      </w:tr>
      <w:tr w:rsidR="00B46381" w:rsidRPr="00B46381" w14:paraId="47D5CE18"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Mar>
              <w:top w:w="19" w:type="dxa"/>
              <w:left w:w="19" w:type="dxa"/>
              <w:bottom w:w="0" w:type="dxa"/>
              <w:right w:w="19" w:type="dxa"/>
            </w:tcMar>
            <w:vAlign w:val="center"/>
          </w:tcPr>
          <w:p w14:paraId="5F72E5F8" w14:textId="77777777" w:rsidR="00B46381" w:rsidRPr="00B46381" w:rsidRDefault="00B46381" w:rsidP="00C53F66">
            <w:pPr>
              <w:pStyle w:val="TableHeader"/>
              <w:keepNext w:val="0"/>
              <w:spacing w:before="0" w:after="0"/>
              <w:rPr>
                <w:rFonts w:ascii="Roboto Light" w:eastAsia="Arial Unicode MS" w:hAnsi="Roboto Light" w:cs="Arial"/>
                <w:bCs/>
                <w:smallCaps w:val="0"/>
                <w:sz w:val="22"/>
                <w:szCs w:val="24"/>
              </w:rPr>
            </w:pPr>
            <w:r w:rsidRPr="00B46381">
              <w:rPr>
                <w:rFonts w:ascii="Roboto Light" w:hAnsi="Roboto Light" w:cs="Arial"/>
                <w:bCs/>
                <w:smallCaps w:val="0"/>
                <w:sz w:val="22"/>
                <w:szCs w:val="24"/>
              </w:rPr>
              <w:t>Change Tracking</w:t>
            </w:r>
          </w:p>
        </w:tc>
        <w:tc>
          <w:tcPr>
            <w:tcW w:w="985" w:type="dxa"/>
            <w:tcMar>
              <w:top w:w="19" w:type="dxa"/>
              <w:left w:w="19" w:type="dxa"/>
              <w:bottom w:w="0" w:type="dxa"/>
              <w:right w:w="19" w:type="dxa"/>
            </w:tcMar>
            <w:vAlign w:val="center"/>
          </w:tcPr>
          <w:p w14:paraId="55ED359B" w14:textId="77777777" w:rsidR="00B46381" w:rsidRPr="00B46381" w:rsidRDefault="00B46381" w:rsidP="00C53F66">
            <w:pPr>
              <w:ind w:right="-23"/>
              <w:jc w:val="center"/>
              <w:rPr>
                <w:rFonts w:ascii="Roboto Light" w:eastAsia="Arial Unicode MS" w:hAnsi="Roboto Light" w:cs="Arial"/>
                <w:b/>
                <w:sz w:val="22"/>
              </w:rPr>
            </w:pPr>
            <w:r w:rsidRPr="00B46381">
              <w:rPr>
                <w:rFonts w:ascii="Roboto Light" w:eastAsia="Arial Unicode MS" w:hAnsi="Roboto Light" w:cs="Arial"/>
                <w:b/>
                <w:sz w:val="22"/>
              </w:rPr>
              <w:t>CT-1</w:t>
            </w:r>
          </w:p>
        </w:tc>
        <w:tc>
          <w:tcPr>
            <w:tcW w:w="5764" w:type="dxa"/>
            <w:tcMar>
              <w:top w:w="19" w:type="dxa"/>
              <w:left w:w="19" w:type="dxa"/>
              <w:bottom w:w="0" w:type="dxa"/>
              <w:right w:w="19" w:type="dxa"/>
            </w:tcMar>
            <w:vAlign w:val="center"/>
          </w:tcPr>
          <w:p w14:paraId="082E6556"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 xml:space="preserve">Evaluate the system change request and defect tracking processes.  </w:t>
            </w:r>
          </w:p>
        </w:tc>
        <w:tc>
          <w:tcPr>
            <w:tcW w:w="1440" w:type="dxa"/>
            <w:vAlign w:val="center"/>
          </w:tcPr>
          <w:p w14:paraId="76F2488A"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56DEA248"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70504136" w14:textId="77777777" w:rsidR="00B46381" w:rsidRPr="00B46381" w:rsidRDefault="00B46381" w:rsidP="00C53F66">
            <w:pPr>
              <w:jc w:val="center"/>
              <w:rPr>
                <w:rFonts w:ascii="Roboto Light" w:eastAsia="Arial Unicode MS" w:hAnsi="Roboto Light" w:cs="Arial"/>
                <w:b/>
                <w:bCs/>
                <w:sz w:val="22"/>
              </w:rPr>
            </w:pPr>
          </w:p>
        </w:tc>
        <w:tc>
          <w:tcPr>
            <w:tcW w:w="985" w:type="dxa"/>
            <w:tcMar>
              <w:top w:w="19" w:type="dxa"/>
              <w:left w:w="19" w:type="dxa"/>
              <w:bottom w:w="0" w:type="dxa"/>
              <w:right w:w="19" w:type="dxa"/>
            </w:tcMar>
            <w:vAlign w:val="center"/>
          </w:tcPr>
          <w:p w14:paraId="51E2B44B"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CT-2</w:t>
            </w:r>
          </w:p>
        </w:tc>
        <w:tc>
          <w:tcPr>
            <w:tcW w:w="5764" w:type="dxa"/>
            <w:tcMar>
              <w:top w:w="19" w:type="dxa"/>
              <w:left w:w="19" w:type="dxa"/>
              <w:bottom w:w="0" w:type="dxa"/>
              <w:right w:w="19" w:type="dxa"/>
            </w:tcMar>
            <w:vAlign w:val="center"/>
          </w:tcPr>
          <w:p w14:paraId="012B8EDF"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Evaluate the implementation of the product change request and defect tracking process activities and request volumes to determine if processes are effective and are being followed.</w:t>
            </w:r>
          </w:p>
        </w:tc>
        <w:tc>
          <w:tcPr>
            <w:tcW w:w="1440" w:type="dxa"/>
            <w:vAlign w:val="center"/>
          </w:tcPr>
          <w:p w14:paraId="7F14AA85"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121BB3DF"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tcMar>
              <w:top w:w="19" w:type="dxa"/>
              <w:left w:w="19" w:type="dxa"/>
              <w:bottom w:w="0" w:type="dxa"/>
              <w:right w:w="19" w:type="dxa"/>
            </w:tcMar>
            <w:vAlign w:val="center"/>
          </w:tcPr>
          <w:p w14:paraId="3604942D" w14:textId="77777777" w:rsidR="00B46381" w:rsidRPr="00B46381" w:rsidRDefault="00B46381" w:rsidP="00C53F66">
            <w:pPr>
              <w:jc w:val="center"/>
              <w:rPr>
                <w:rFonts w:ascii="Roboto Light" w:hAnsi="Roboto Light" w:cs="Arial"/>
                <w:b/>
                <w:bCs/>
                <w:sz w:val="22"/>
              </w:rPr>
            </w:pPr>
            <w:r w:rsidRPr="00B46381">
              <w:rPr>
                <w:rFonts w:ascii="Roboto Light" w:hAnsi="Roboto Light" w:cs="Arial"/>
                <w:b/>
                <w:bCs/>
                <w:sz w:val="22"/>
              </w:rPr>
              <w:t>Goals</w:t>
            </w:r>
          </w:p>
          <w:p w14:paraId="68B54B07" w14:textId="77777777" w:rsidR="00B46381" w:rsidRPr="00B46381" w:rsidRDefault="00B46381" w:rsidP="00C53F66">
            <w:pPr>
              <w:jc w:val="center"/>
              <w:rPr>
                <w:rFonts w:ascii="Roboto Light" w:hAnsi="Roboto Light" w:cs="Arial"/>
                <w:b/>
                <w:bCs/>
                <w:sz w:val="22"/>
              </w:rPr>
            </w:pPr>
            <w:r w:rsidRPr="00B46381">
              <w:rPr>
                <w:rFonts w:ascii="Roboto Light" w:hAnsi="Roboto Light" w:cs="Arial"/>
                <w:b/>
                <w:bCs/>
                <w:sz w:val="22"/>
              </w:rPr>
              <w:t>and</w:t>
            </w:r>
          </w:p>
          <w:p w14:paraId="0E0C2CBA" w14:textId="77777777" w:rsidR="00B46381" w:rsidRPr="00B46381" w:rsidRDefault="00B46381" w:rsidP="00C53F66">
            <w:pPr>
              <w:jc w:val="center"/>
              <w:rPr>
                <w:rFonts w:ascii="Roboto Light" w:eastAsia="Arial Unicode MS" w:hAnsi="Roboto Light" w:cs="Arial"/>
                <w:b/>
                <w:bCs/>
                <w:sz w:val="22"/>
              </w:rPr>
            </w:pPr>
            <w:r w:rsidRPr="00B46381">
              <w:rPr>
                <w:rFonts w:ascii="Roboto Light" w:eastAsia="Arial Unicode MS" w:hAnsi="Roboto Light" w:cs="Arial"/>
                <w:b/>
                <w:bCs/>
                <w:sz w:val="22"/>
              </w:rPr>
              <w:t>Objectives</w:t>
            </w:r>
          </w:p>
        </w:tc>
        <w:tc>
          <w:tcPr>
            <w:tcW w:w="985" w:type="dxa"/>
            <w:tcMar>
              <w:top w:w="19" w:type="dxa"/>
              <w:left w:w="19" w:type="dxa"/>
              <w:bottom w:w="0" w:type="dxa"/>
              <w:right w:w="19" w:type="dxa"/>
            </w:tcMar>
            <w:vAlign w:val="center"/>
          </w:tcPr>
          <w:p w14:paraId="041CA59A"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GO-1</w:t>
            </w:r>
          </w:p>
        </w:tc>
        <w:tc>
          <w:tcPr>
            <w:tcW w:w="5764" w:type="dxa"/>
            <w:tcMar>
              <w:top w:w="19" w:type="dxa"/>
              <w:left w:w="19" w:type="dxa"/>
              <w:bottom w:w="0" w:type="dxa"/>
              <w:right w:w="19" w:type="dxa"/>
            </w:tcMar>
            <w:vAlign w:val="center"/>
          </w:tcPr>
          <w:p w14:paraId="5A09CA1A"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Evaluate impact of the product on operational goals and performance objectives.</w:t>
            </w:r>
          </w:p>
        </w:tc>
        <w:tc>
          <w:tcPr>
            <w:tcW w:w="1440" w:type="dxa"/>
            <w:vAlign w:val="center"/>
          </w:tcPr>
          <w:p w14:paraId="449B3A63"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1190C1D"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tcMar>
              <w:top w:w="19" w:type="dxa"/>
              <w:left w:w="19" w:type="dxa"/>
              <w:bottom w:w="0" w:type="dxa"/>
              <w:right w:w="19" w:type="dxa"/>
            </w:tcMar>
            <w:vAlign w:val="center"/>
          </w:tcPr>
          <w:p w14:paraId="4BD02590" w14:textId="77777777" w:rsidR="00B46381" w:rsidRPr="00B46381" w:rsidRDefault="00B46381" w:rsidP="00C53F66">
            <w:pPr>
              <w:jc w:val="center"/>
              <w:rPr>
                <w:rFonts w:ascii="Roboto Light" w:eastAsia="Arial Unicode MS" w:hAnsi="Roboto Light" w:cs="Arial"/>
                <w:b/>
                <w:bCs/>
                <w:sz w:val="22"/>
              </w:rPr>
            </w:pPr>
            <w:r w:rsidRPr="00B46381">
              <w:rPr>
                <w:rFonts w:ascii="Roboto Light" w:hAnsi="Roboto Light" w:cs="Arial"/>
                <w:b/>
                <w:bCs/>
                <w:sz w:val="22"/>
              </w:rPr>
              <w:t>Documentation</w:t>
            </w:r>
          </w:p>
        </w:tc>
        <w:tc>
          <w:tcPr>
            <w:tcW w:w="985" w:type="dxa"/>
            <w:tcMar>
              <w:top w:w="19" w:type="dxa"/>
              <w:left w:w="19" w:type="dxa"/>
              <w:bottom w:w="0" w:type="dxa"/>
              <w:right w:w="19" w:type="dxa"/>
            </w:tcMar>
            <w:vAlign w:val="center"/>
          </w:tcPr>
          <w:p w14:paraId="0B3DDDF5"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DOC-1</w:t>
            </w:r>
          </w:p>
        </w:tc>
        <w:tc>
          <w:tcPr>
            <w:tcW w:w="5764" w:type="dxa"/>
            <w:tcMar>
              <w:top w:w="19" w:type="dxa"/>
              <w:left w:w="19" w:type="dxa"/>
              <w:bottom w:w="0" w:type="dxa"/>
              <w:right w:w="19" w:type="dxa"/>
            </w:tcMar>
            <w:vAlign w:val="center"/>
          </w:tcPr>
          <w:p w14:paraId="5F78AEE8"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Evaluate operational documentation.</w:t>
            </w:r>
          </w:p>
        </w:tc>
        <w:tc>
          <w:tcPr>
            <w:tcW w:w="1440" w:type="dxa"/>
            <w:vAlign w:val="center"/>
          </w:tcPr>
          <w:p w14:paraId="33DAEF3F"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7F49F763"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tcMar>
              <w:top w:w="19" w:type="dxa"/>
              <w:left w:w="19" w:type="dxa"/>
              <w:bottom w:w="0" w:type="dxa"/>
              <w:right w:w="19" w:type="dxa"/>
            </w:tcMar>
            <w:vAlign w:val="center"/>
          </w:tcPr>
          <w:p w14:paraId="68F2B8A2" w14:textId="77777777" w:rsidR="00B46381" w:rsidRPr="00B46381" w:rsidRDefault="00B46381" w:rsidP="00C53F66">
            <w:pPr>
              <w:jc w:val="center"/>
              <w:rPr>
                <w:rFonts w:ascii="Roboto Light" w:eastAsia="Arial Unicode MS" w:hAnsi="Roboto Light" w:cs="Arial"/>
                <w:b/>
                <w:bCs/>
                <w:sz w:val="22"/>
              </w:rPr>
            </w:pPr>
            <w:r w:rsidRPr="00B46381">
              <w:rPr>
                <w:rFonts w:ascii="Roboto Light" w:hAnsi="Roboto Light" w:cs="Arial"/>
                <w:b/>
                <w:bCs/>
                <w:sz w:val="22"/>
              </w:rPr>
              <w:t>Operational Processes</w:t>
            </w:r>
          </w:p>
        </w:tc>
        <w:tc>
          <w:tcPr>
            <w:tcW w:w="985" w:type="dxa"/>
            <w:tcMar>
              <w:top w:w="19" w:type="dxa"/>
              <w:left w:w="19" w:type="dxa"/>
              <w:bottom w:w="0" w:type="dxa"/>
              <w:right w:w="19" w:type="dxa"/>
            </w:tcMar>
            <w:vAlign w:val="center"/>
          </w:tcPr>
          <w:p w14:paraId="42A201AF"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OP-1</w:t>
            </w:r>
          </w:p>
        </w:tc>
        <w:tc>
          <w:tcPr>
            <w:tcW w:w="5764" w:type="dxa"/>
            <w:tcMar>
              <w:top w:w="19" w:type="dxa"/>
              <w:left w:w="19" w:type="dxa"/>
              <w:bottom w:w="0" w:type="dxa"/>
              <w:right w:w="19" w:type="dxa"/>
            </w:tcMar>
            <w:vAlign w:val="center"/>
          </w:tcPr>
          <w:p w14:paraId="5C276074" w14:textId="77777777" w:rsidR="00B46381" w:rsidRPr="00B46381" w:rsidRDefault="00B46381" w:rsidP="00C53F66">
            <w:pPr>
              <w:rPr>
                <w:rFonts w:ascii="Roboto Light" w:eastAsia="Arial Unicode MS" w:hAnsi="Roboto Light" w:cs="Arial"/>
                <w:sz w:val="22"/>
              </w:rPr>
            </w:pPr>
            <w:r w:rsidRPr="00B46381">
              <w:rPr>
                <w:rFonts w:ascii="Roboto Light" w:hAnsi="Roboto Light" w:cs="Arial"/>
                <w:sz w:val="22"/>
              </w:rPr>
              <w:t>Evaluate the implementation of operational processes including backup, disaster recovery and day-to-day operations to verify the processes are being followed.</w:t>
            </w:r>
          </w:p>
        </w:tc>
        <w:tc>
          <w:tcPr>
            <w:tcW w:w="1440" w:type="dxa"/>
            <w:vAlign w:val="center"/>
          </w:tcPr>
          <w:p w14:paraId="6DAC1FB9"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bl>
    <w:p w14:paraId="53A4827B" w14:textId="77777777" w:rsidR="00B46381" w:rsidRPr="00B46381" w:rsidRDefault="00B46381" w:rsidP="00B46381">
      <w:pPr>
        <w:rPr>
          <w:rFonts w:ascii="Roboto Light" w:hAnsi="Roboto Light" w:cs="Arial"/>
          <w:sz w:val="22"/>
        </w:rPr>
      </w:pPr>
    </w:p>
    <w:p w14:paraId="692E89B7" w14:textId="77777777" w:rsidR="00B46381" w:rsidRPr="00B46381" w:rsidRDefault="00B46381" w:rsidP="00B46381">
      <w:pPr>
        <w:rPr>
          <w:rFonts w:ascii="Roboto Light" w:hAnsi="Roboto Light" w:cs="Arial"/>
          <w:sz w:val="22"/>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50"/>
        <w:gridCol w:w="985"/>
        <w:gridCol w:w="5764"/>
        <w:gridCol w:w="1440"/>
      </w:tblGrid>
      <w:tr w:rsidR="00B46381" w:rsidRPr="00B46381" w14:paraId="1C17AB97" w14:textId="77777777" w:rsidTr="00C53F66">
        <w:trPr>
          <w:cantSplit/>
          <w:trHeight w:val="525"/>
          <w:tblHeader/>
        </w:trPr>
        <w:tc>
          <w:tcPr>
            <w:tcW w:w="9739" w:type="dxa"/>
            <w:gridSpan w:val="4"/>
            <w:shd w:val="clear" w:color="auto" w:fill="E6E6E6"/>
            <w:tcMar>
              <w:top w:w="19" w:type="dxa"/>
              <w:left w:w="19" w:type="dxa"/>
              <w:bottom w:w="0" w:type="dxa"/>
              <w:right w:w="19" w:type="dxa"/>
            </w:tcMar>
            <w:vAlign w:val="center"/>
          </w:tcPr>
          <w:p w14:paraId="396613F0" w14:textId="77777777" w:rsidR="00B46381" w:rsidRPr="00B46381" w:rsidRDefault="00B46381" w:rsidP="00C53F66">
            <w:pPr>
              <w:pStyle w:val="TableCaption"/>
              <w:keepNext w:val="0"/>
              <w:spacing w:before="0" w:after="0"/>
              <w:rPr>
                <w:rFonts w:ascii="Roboto Light" w:hAnsi="Roboto Light" w:cs="Arial"/>
                <w:bCs/>
                <w:smallCaps/>
                <w:noProof w:val="0"/>
                <w:sz w:val="22"/>
                <w:szCs w:val="24"/>
              </w:rPr>
            </w:pPr>
            <w:r w:rsidRPr="00B46381">
              <w:rPr>
                <w:rFonts w:ascii="Roboto Light" w:hAnsi="Roboto Light" w:cs="Arial"/>
                <w:bCs/>
                <w:smallCaps/>
                <w:noProof w:val="0"/>
                <w:sz w:val="22"/>
                <w:szCs w:val="24"/>
              </w:rPr>
              <w:t>SaaS</w:t>
            </w:r>
          </w:p>
        </w:tc>
      </w:tr>
      <w:tr w:rsidR="00B46381" w:rsidRPr="00B46381" w14:paraId="0FD8174B" w14:textId="77777777" w:rsidTr="00C53F66">
        <w:trPr>
          <w:cantSplit/>
          <w:trHeight w:val="525"/>
          <w:tblHeader/>
        </w:trPr>
        <w:tc>
          <w:tcPr>
            <w:tcW w:w="1550" w:type="dxa"/>
            <w:shd w:val="clear" w:color="auto" w:fill="E6E6E6"/>
            <w:tcMar>
              <w:top w:w="19" w:type="dxa"/>
              <w:left w:w="19" w:type="dxa"/>
              <w:bottom w:w="0" w:type="dxa"/>
              <w:right w:w="19" w:type="dxa"/>
            </w:tcMar>
            <w:vAlign w:val="center"/>
          </w:tcPr>
          <w:p w14:paraId="531E8BAF"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Review Area</w:t>
            </w:r>
          </w:p>
        </w:tc>
        <w:tc>
          <w:tcPr>
            <w:tcW w:w="985" w:type="dxa"/>
            <w:shd w:val="clear" w:color="auto" w:fill="E6E6E6"/>
            <w:tcMar>
              <w:top w:w="19" w:type="dxa"/>
              <w:left w:w="19" w:type="dxa"/>
              <w:bottom w:w="0" w:type="dxa"/>
              <w:right w:w="19" w:type="dxa"/>
            </w:tcMar>
            <w:vAlign w:val="center"/>
          </w:tcPr>
          <w:p w14:paraId="55E18B85"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IV&amp;V Task #</w:t>
            </w:r>
          </w:p>
        </w:tc>
        <w:tc>
          <w:tcPr>
            <w:tcW w:w="5764" w:type="dxa"/>
            <w:shd w:val="clear" w:color="auto" w:fill="E6E6E6"/>
            <w:tcMar>
              <w:top w:w="19" w:type="dxa"/>
              <w:left w:w="19" w:type="dxa"/>
              <w:bottom w:w="0" w:type="dxa"/>
              <w:right w:w="19" w:type="dxa"/>
            </w:tcMar>
            <w:vAlign w:val="center"/>
          </w:tcPr>
          <w:p w14:paraId="48B24A14"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hAnsi="Roboto Light" w:cs="Arial"/>
                <w:b/>
                <w:bCs/>
                <w:smallCaps/>
                <w:sz w:val="22"/>
              </w:rPr>
              <w:t>Task Description</w:t>
            </w:r>
          </w:p>
        </w:tc>
        <w:tc>
          <w:tcPr>
            <w:tcW w:w="1440" w:type="dxa"/>
            <w:shd w:val="clear" w:color="auto" w:fill="E6E6E6"/>
            <w:vAlign w:val="center"/>
          </w:tcPr>
          <w:p w14:paraId="7AD0B628"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Applicable</w:t>
            </w:r>
          </w:p>
          <w:p w14:paraId="33E91504" w14:textId="77777777" w:rsidR="00B46381" w:rsidRPr="00B46381" w:rsidRDefault="00B46381" w:rsidP="00C53F66">
            <w:pPr>
              <w:jc w:val="center"/>
              <w:rPr>
                <w:rFonts w:ascii="Roboto Light" w:eastAsia="Arial Unicode MS" w:hAnsi="Roboto Light" w:cs="Arial"/>
                <w:b/>
                <w:bCs/>
                <w:smallCaps/>
                <w:sz w:val="22"/>
              </w:rPr>
            </w:pPr>
            <w:r w:rsidRPr="00B46381">
              <w:rPr>
                <w:rFonts w:ascii="Roboto Light" w:eastAsia="Arial Unicode MS" w:hAnsi="Roboto Light" w:cs="Arial"/>
                <w:b/>
                <w:bCs/>
                <w:smallCaps/>
                <w:sz w:val="22"/>
              </w:rPr>
              <w:t>(X)</w:t>
            </w:r>
          </w:p>
        </w:tc>
      </w:tr>
      <w:tr w:rsidR="00B46381" w:rsidRPr="00B46381" w14:paraId="4B88B096"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0024DBE" w14:textId="77777777" w:rsidR="00B46381" w:rsidRPr="00B46381" w:rsidRDefault="00B46381" w:rsidP="00C53F66">
            <w:pPr>
              <w:pStyle w:val="TableHeader"/>
              <w:keepNext w:val="0"/>
              <w:spacing w:before="0" w:after="0"/>
              <w:rPr>
                <w:rFonts w:ascii="Roboto Light" w:eastAsia="Arial Unicode MS" w:hAnsi="Roboto Light" w:cs="Arial"/>
                <w:smallCaps w:val="0"/>
                <w:sz w:val="22"/>
              </w:rPr>
            </w:pPr>
            <w:r w:rsidRPr="00B46381">
              <w:rPr>
                <w:rFonts w:ascii="Roboto Light" w:eastAsia="Arial Unicode MS" w:hAnsi="Roboto Light" w:cs="Arial"/>
                <w:smallCaps w:val="0"/>
                <w:sz w:val="22"/>
              </w:rPr>
              <w:t>Testing</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36D6664" w14:textId="77777777" w:rsidR="00B46381" w:rsidRPr="00B46381" w:rsidRDefault="00B46381" w:rsidP="00C53F66">
            <w:pPr>
              <w:ind w:right="-23"/>
              <w:jc w:val="center"/>
              <w:rPr>
                <w:rFonts w:ascii="Roboto Light" w:eastAsia="Arial Unicode MS" w:hAnsi="Roboto Light" w:cs="Arial"/>
                <w:b/>
                <w:sz w:val="22"/>
              </w:rPr>
            </w:pPr>
            <w:r w:rsidRPr="00B46381">
              <w:rPr>
                <w:rFonts w:ascii="Roboto Light" w:eastAsia="Arial Unicode MS" w:hAnsi="Roboto Light" w:cs="Arial"/>
                <w:b/>
                <w:sz w:val="22"/>
              </w:rPr>
              <w:t>ST-1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6FDC140"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Verify that Data testing validates that data migrated to the SaaS application matches the current application, including both static data migration and data transformation, and the states of the data in the integrations.</w:t>
            </w:r>
          </w:p>
        </w:tc>
        <w:tc>
          <w:tcPr>
            <w:tcW w:w="1440" w:type="dxa"/>
            <w:tcBorders>
              <w:top w:val="single" w:sz="4" w:space="0" w:color="auto"/>
              <w:left w:val="single" w:sz="4" w:space="0" w:color="auto"/>
              <w:bottom w:val="single" w:sz="4" w:space="0" w:color="auto"/>
              <w:right w:val="single" w:sz="4" w:space="0" w:color="auto"/>
            </w:tcBorders>
            <w:vAlign w:val="center"/>
          </w:tcPr>
          <w:p w14:paraId="3FEB938F"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0C2463D8"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50" w:type="dxa"/>
            <w:vMerge/>
            <w:vAlign w:val="center"/>
          </w:tcPr>
          <w:p w14:paraId="55EB49F3" w14:textId="77777777" w:rsidR="00B46381" w:rsidRPr="00B46381" w:rsidRDefault="00B46381" w:rsidP="00C53F66">
            <w:pPr>
              <w:jc w:val="center"/>
              <w:rPr>
                <w:rFonts w:ascii="Roboto Light" w:eastAsia="Arial Unicode MS"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E80D8DA"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ST-2</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00BFA69"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Verify that testing validates network bandwidth and ensures accurate and secure data transfer between the SaaS application and the COV network</w:t>
            </w:r>
          </w:p>
        </w:tc>
        <w:tc>
          <w:tcPr>
            <w:tcW w:w="1440" w:type="dxa"/>
            <w:tcBorders>
              <w:top w:val="single" w:sz="4" w:space="0" w:color="auto"/>
              <w:left w:val="single" w:sz="4" w:space="0" w:color="auto"/>
              <w:bottom w:val="single" w:sz="4" w:space="0" w:color="auto"/>
              <w:right w:val="single" w:sz="4" w:space="0" w:color="auto"/>
            </w:tcBorders>
            <w:vAlign w:val="center"/>
          </w:tcPr>
          <w:p w14:paraId="16927878"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70C9E81"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Mar>
              <w:top w:w="19" w:type="dxa"/>
              <w:left w:w="19" w:type="dxa"/>
              <w:bottom w:w="0" w:type="dxa"/>
              <w:right w:w="19" w:type="dxa"/>
            </w:tcMar>
            <w:vAlign w:val="center"/>
          </w:tcPr>
          <w:p w14:paraId="6B171D8C" w14:textId="77777777" w:rsidR="00B46381" w:rsidRPr="00B46381" w:rsidRDefault="00B46381" w:rsidP="00C53F66">
            <w:pPr>
              <w:jc w:val="center"/>
              <w:rPr>
                <w:rFonts w:ascii="Roboto Light" w:eastAsia="Arial Unicode MS" w:hAnsi="Roboto Light" w:cs="Arial"/>
                <w:b/>
                <w:bCs/>
                <w:sz w:val="22"/>
              </w:rPr>
            </w:pP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0D57A05"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ST-3</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48B6FCE4"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Verify integration testing involves validating the interfaces between the SaaS application and organization's legacy applications if one exists.</w:t>
            </w:r>
            <w:r w:rsidRPr="00B46381" w:rsidDel="00B70806">
              <w:rPr>
                <w:rFonts w:ascii="Roboto Light" w:eastAsia="Arial Unicode MS" w:hAnsi="Roboto Light" w:cs="Arial"/>
                <w:sz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2F108009"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6AD476A7"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A298E69" w14:textId="77777777" w:rsidR="00B46381" w:rsidRPr="00B46381" w:rsidRDefault="00B46381" w:rsidP="00C53F66">
            <w:pPr>
              <w:jc w:val="center"/>
              <w:rPr>
                <w:rFonts w:ascii="Roboto Light" w:eastAsia="Arial Unicode MS" w:hAnsi="Roboto Light" w:cs="Arial"/>
                <w:b/>
                <w:bCs/>
                <w:sz w:val="22"/>
              </w:rPr>
            </w:pPr>
            <w:r w:rsidRPr="00B46381">
              <w:rPr>
                <w:rFonts w:ascii="Roboto Light" w:eastAsia="Arial Unicode MS" w:hAnsi="Roboto Light" w:cs="Arial"/>
                <w:b/>
                <w:bCs/>
                <w:sz w:val="22"/>
              </w:rPr>
              <w:t>Disaster Recovery</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174919EE"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SDR-1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A747362" w14:textId="77777777" w:rsidR="00B46381" w:rsidRPr="00B46381" w:rsidRDefault="00B46381" w:rsidP="00C53F66">
            <w:pPr>
              <w:rPr>
                <w:rFonts w:ascii="Roboto Light" w:eastAsia="Arial Unicode MS" w:hAnsi="Roboto Light" w:cs="Arial"/>
                <w:sz w:val="22"/>
              </w:rPr>
            </w:pPr>
            <w:r w:rsidRPr="00B46381">
              <w:rPr>
                <w:rFonts w:ascii="Roboto Light" w:eastAsia="Arial Unicode MS" w:hAnsi="Roboto Light" w:cs="Arial"/>
                <w:sz w:val="22"/>
              </w:rPr>
              <w:t>Validate that the vendor disaster recovery, availability, and reliability of the SaaS application meet Commonwealth Standards</w:t>
            </w:r>
          </w:p>
        </w:tc>
        <w:tc>
          <w:tcPr>
            <w:tcW w:w="1440" w:type="dxa"/>
            <w:tcBorders>
              <w:top w:val="single" w:sz="4" w:space="0" w:color="auto"/>
              <w:left w:val="single" w:sz="4" w:space="0" w:color="auto"/>
              <w:bottom w:val="single" w:sz="4" w:space="0" w:color="auto"/>
              <w:right w:val="single" w:sz="4" w:space="0" w:color="auto"/>
            </w:tcBorders>
            <w:vAlign w:val="center"/>
          </w:tcPr>
          <w:p w14:paraId="107B7216"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r w:rsidR="00B46381" w:rsidRPr="00B46381" w14:paraId="2432C2EE" w14:textId="77777777" w:rsidTr="00C5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3D8DB80" w14:textId="77777777" w:rsidR="00B46381" w:rsidRPr="00B46381" w:rsidRDefault="00B46381" w:rsidP="00C53F66">
            <w:pPr>
              <w:jc w:val="center"/>
              <w:rPr>
                <w:rFonts w:ascii="Roboto Light" w:eastAsia="Arial Unicode MS" w:hAnsi="Roboto Light" w:cs="Arial"/>
                <w:b/>
                <w:bCs/>
                <w:sz w:val="22"/>
              </w:rPr>
            </w:pPr>
            <w:r w:rsidRPr="00B46381">
              <w:rPr>
                <w:rFonts w:ascii="Roboto Light" w:eastAsia="Arial Unicode MS" w:hAnsi="Roboto Light" w:cs="Arial"/>
                <w:b/>
                <w:bCs/>
                <w:sz w:val="22"/>
              </w:rPr>
              <w:t>Operational Processes</w:t>
            </w:r>
          </w:p>
        </w:tc>
        <w:tc>
          <w:tcPr>
            <w:tcW w:w="9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6169C0FF" w14:textId="77777777" w:rsidR="00B46381" w:rsidRPr="00B46381" w:rsidRDefault="00B46381" w:rsidP="00C53F66">
            <w:pPr>
              <w:jc w:val="center"/>
              <w:rPr>
                <w:rFonts w:ascii="Roboto Light" w:eastAsia="Arial Unicode MS" w:hAnsi="Roboto Light" w:cs="Arial"/>
                <w:b/>
                <w:sz w:val="22"/>
              </w:rPr>
            </w:pPr>
            <w:r w:rsidRPr="00B46381">
              <w:rPr>
                <w:rFonts w:ascii="Roboto Light" w:eastAsia="Arial Unicode MS" w:hAnsi="Roboto Light" w:cs="Arial"/>
                <w:b/>
                <w:sz w:val="22"/>
              </w:rPr>
              <w:t>SOP-1</w:t>
            </w:r>
          </w:p>
        </w:tc>
        <w:tc>
          <w:tcPr>
            <w:tcW w:w="576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11DEE73" w14:textId="77777777" w:rsidR="00B46381" w:rsidRPr="00B46381" w:rsidRDefault="00B46381" w:rsidP="00C53F66">
            <w:pPr>
              <w:rPr>
                <w:rFonts w:ascii="Roboto Light" w:eastAsia="Arial Unicode MS" w:hAnsi="Roboto Light" w:cs="Arial"/>
                <w:sz w:val="22"/>
              </w:rPr>
            </w:pPr>
            <w:r w:rsidRPr="00B46381">
              <w:rPr>
                <w:rStyle w:val="normaltextrun"/>
                <w:rFonts w:ascii="Roboto Light" w:hAnsi="Roboto Light" w:cs="Arial"/>
                <w:color w:val="000000"/>
                <w:sz w:val="22"/>
                <w:bdr w:val="none" w:sz="0" w:space="0" w:color="auto" w:frame="1"/>
              </w:rPr>
              <w:t>Verify the existence and institutionalization of</w:t>
            </w:r>
            <w:r w:rsidRPr="00B46381">
              <w:rPr>
                <w:rStyle w:val="normaltextrun"/>
                <w:rFonts w:ascii="Roboto Light" w:hAnsi="Roboto Light" w:cs="Arial"/>
                <w:color w:val="000000"/>
                <w:sz w:val="22"/>
                <w:szCs w:val="20"/>
                <w:bdr w:val="none" w:sz="0" w:space="0" w:color="auto" w:frame="1"/>
              </w:rPr>
              <w:t xml:space="preserve"> an operational plan for ensuring the vendor provides ongoing reporting related to the ECOS assessment.</w:t>
            </w:r>
          </w:p>
        </w:tc>
        <w:tc>
          <w:tcPr>
            <w:tcW w:w="1440" w:type="dxa"/>
            <w:tcBorders>
              <w:top w:val="single" w:sz="4" w:space="0" w:color="auto"/>
              <w:left w:val="single" w:sz="4" w:space="0" w:color="auto"/>
              <w:bottom w:val="single" w:sz="4" w:space="0" w:color="auto"/>
              <w:right w:val="single" w:sz="4" w:space="0" w:color="auto"/>
            </w:tcBorders>
            <w:vAlign w:val="center"/>
          </w:tcPr>
          <w:p w14:paraId="64517643" w14:textId="77777777" w:rsidR="00B46381" w:rsidRPr="00B46381" w:rsidRDefault="00B46381" w:rsidP="00C53F66">
            <w:pPr>
              <w:jc w:val="center"/>
              <w:rPr>
                <w:rFonts w:ascii="Roboto Light" w:hAnsi="Roboto Light"/>
                <w:sz w:val="22"/>
              </w:rPr>
            </w:pPr>
            <w:r w:rsidRPr="00B46381">
              <w:rPr>
                <w:rFonts w:ascii="Roboto Light" w:hAnsi="Roboto Light" w:cs="Arial"/>
                <w:sz w:val="22"/>
              </w:rPr>
              <w:fldChar w:fldCharType="begin">
                <w:ffData>
                  <w:name w:val="Check3"/>
                  <w:enabled/>
                  <w:calcOnExit w:val="0"/>
                  <w:checkBox>
                    <w:sizeAuto/>
                    <w:default w:val="0"/>
                    <w:checked w:val="0"/>
                  </w:checkBox>
                </w:ffData>
              </w:fldChar>
            </w:r>
            <w:r w:rsidRPr="00B46381">
              <w:rPr>
                <w:rFonts w:ascii="Roboto Light" w:hAnsi="Roboto Light" w:cs="Arial"/>
                <w:sz w:val="22"/>
              </w:rPr>
              <w:instrText xml:space="preserve"> FORMCHECKBOX </w:instrText>
            </w:r>
            <w:r w:rsidR="00000000">
              <w:rPr>
                <w:rFonts w:ascii="Roboto Light" w:hAnsi="Roboto Light" w:cs="Arial"/>
                <w:sz w:val="22"/>
              </w:rPr>
            </w:r>
            <w:r w:rsidR="00000000">
              <w:rPr>
                <w:rFonts w:ascii="Roboto Light" w:hAnsi="Roboto Light" w:cs="Arial"/>
                <w:sz w:val="22"/>
              </w:rPr>
              <w:fldChar w:fldCharType="separate"/>
            </w:r>
            <w:r w:rsidRPr="00B46381">
              <w:rPr>
                <w:rFonts w:ascii="Roboto Light" w:hAnsi="Roboto Light" w:cs="Arial"/>
                <w:sz w:val="22"/>
              </w:rPr>
              <w:fldChar w:fldCharType="end"/>
            </w:r>
          </w:p>
        </w:tc>
      </w:tr>
    </w:tbl>
    <w:p w14:paraId="4A6CEF17" w14:textId="77777777" w:rsidR="00B46381" w:rsidRDefault="00B46381" w:rsidP="00B46381"/>
    <w:p w14:paraId="103CB34C" w14:textId="03B714CC" w:rsidR="00B46381" w:rsidRDefault="00B46381" w:rsidP="007D0ACA">
      <w:pPr>
        <w:spacing w:after="240"/>
        <w:ind w:left="900" w:right="720"/>
        <w:rPr>
          <w:rFonts w:ascii="Roboto Medium" w:hAnsi="Roboto Medium"/>
          <w:color w:val="343433"/>
        </w:rPr>
      </w:pPr>
    </w:p>
    <w:p w14:paraId="6854BD77" w14:textId="77777777" w:rsidR="00B4009D" w:rsidRPr="00DB4055" w:rsidRDefault="00B4009D" w:rsidP="00C64F9F">
      <w:pPr>
        <w:spacing w:line="300" w:lineRule="exact"/>
        <w:ind w:left="907"/>
        <w:rPr>
          <w:rFonts w:ascii="Roboto Light" w:hAnsi="Roboto Light"/>
          <w:color w:val="343433"/>
          <w:sz w:val="20"/>
          <w:szCs w:val="20"/>
        </w:rPr>
      </w:pPr>
    </w:p>
    <w:sectPr w:rsidR="00B4009D" w:rsidRPr="00DB4055" w:rsidSect="00214F34">
      <w:pgSz w:w="12240" w:h="15840"/>
      <w:pgMar w:top="173"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jdhani SemiBold">
    <w:panose1 w:val="02000000000000000000"/>
    <w:charset w:val="00"/>
    <w:family w:val="auto"/>
    <w:pitch w:val="variable"/>
    <w:sig w:usb0="00008007" w:usb1="00000000" w:usb2="00000000" w:usb3="00000000" w:csb0="00000093"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0C6"/>
    <w:multiLevelType w:val="hybridMultilevel"/>
    <w:tmpl w:val="8BF017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D5E81"/>
    <w:multiLevelType w:val="hybridMultilevel"/>
    <w:tmpl w:val="69D6D4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03FF2"/>
    <w:multiLevelType w:val="hybridMultilevel"/>
    <w:tmpl w:val="B6EAD892"/>
    <w:lvl w:ilvl="0" w:tplc="FFFFFFFF">
      <w:start w:val="1"/>
      <w:numFmt w:val="bullet"/>
      <w:pStyle w:val="Index1"/>
      <w:lvlText w:val=""/>
      <w:lvlJc w:val="left"/>
      <w:pPr>
        <w:tabs>
          <w:tab w:val="num" w:pos="1512"/>
        </w:tabs>
        <w:ind w:left="1512" w:hanging="360"/>
      </w:pPr>
      <w:rPr>
        <w:rFonts w:ascii="Symbol" w:hAnsi="Symbol" w:hint="default"/>
      </w:rPr>
    </w:lvl>
    <w:lvl w:ilvl="1" w:tplc="FFFFFFFF">
      <w:start w:val="1"/>
      <w:numFmt w:val="bullet"/>
      <w:lvlText w:val="o"/>
      <w:lvlJc w:val="left"/>
      <w:pPr>
        <w:tabs>
          <w:tab w:val="num" w:pos="2910"/>
        </w:tabs>
        <w:ind w:left="2910" w:hanging="360"/>
      </w:pPr>
      <w:rPr>
        <w:rFonts w:ascii="Courier New" w:hAnsi="Courier New" w:hint="default"/>
      </w:rPr>
    </w:lvl>
    <w:lvl w:ilvl="2" w:tplc="FFFFFFFF" w:tentative="1">
      <w:start w:val="1"/>
      <w:numFmt w:val="bullet"/>
      <w:lvlText w:val=""/>
      <w:lvlJc w:val="left"/>
      <w:pPr>
        <w:tabs>
          <w:tab w:val="num" w:pos="3630"/>
        </w:tabs>
        <w:ind w:left="3630" w:hanging="360"/>
      </w:pPr>
      <w:rPr>
        <w:rFonts w:ascii="Wingdings" w:hAnsi="Wingdings" w:hint="default"/>
      </w:rPr>
    </w:lvl>
    <w:lvl w:ilvl="3" w:tplc="FFFFFFFF" w:tentative="1">
      <w:start w:val="1"/>
      <w:numFmt w:val="bullet"/>
      <w:lvlText w:val=""/>
      <w:lvlJc w:val="left"/>
      <w:pPr>
        <w:tabs>
          <w:tab w:val="num" w:pos="4350"/>
        </w:tabs>
        <w:ind w:left="4350" w:hanging="360"/>
      </w:pPr>
      <w:rPr>
        <w:rFonts w:ascii="Symbol" w:hAnsi="Symbol" w:hint="default"/>
      </w:rPr>
    </w:lvl>
    <w:lvl w:ilvl="4" w:tplc="FFFFFFFF" w:tentative="1">
      <w:start w:val="1"/>
      <w:numFmt w:val="bullet"/>
      <w:lvlText w:val="o"/>
      <w:lvlJc w:val="left"/>
      <w:pPr>
        <w:tabs>
          <w:tab w:val="num" w:pos="5070"/>
        </w:tabs>
        <w:ind w:left="5070" w:hanging="360"/>
      </w:pPr>
      <w:rPr>
        <w:rFonts w:ascii="Courier New" w:hAnsi="Courier New" w:hint="default"/>
      </w:rPr>
    </w:lvl>
    <w:lvl w:ilvl="5" w:tplc="FFFFFFFF" w:tentative="1">
      <w:start w:val="1"/>
      <w:numFmt w:val="bullet"/>
      <w:lvlText w:val=""/>
      <w:lvlJc w:val="left"/>
      <w:pPr>
        <w:tabs>
          <w:tab w:val="num" w:pos="5790"/>
        </w:tabs>
        <w:ind w:left="5790" w:hanging="360"/>
      </w:pPr>
      <w:rPr>
        <w:rFonts w:ascii="Wingdings" w:hAnsi="Wingdings" w:hint="default"/>
      </w:rPr>
    </w:lvl>
    <w:lvl w:ilvl="6" w:tplc="FFFFFFFF" w:tentative="1">
      <w:start w:val="1"/>
      <w:numFmt w:val="bullet"/>
      <w:lvlText w:val=""/>
      <w:lvlJc w:val="left"/>
      <w:pPr>
        <w:tabs>
          <w:tab w:val="num" w:pos="6510"/>
        </w:tabs>
        <w:ind w:left="6510" w:hanging="360"/>
      </w:pPr>
      <w:rPr>
        <w:rFonts w:ascii="Symbol" w:hAnsi="Symbol" w:hint="default"/>
      </w:rPr>
    </w:lvl>
    <w:lvl w:ilvl="7" w:tplc="FFFFFFFF" w:tentative="1">
      <w:start w:val="1"/>
      <w:numFmt w:val="bullet"/>
      <w:lvlText w:val="o"/>
      <w:lvlJc w:val="left"/>
      <w:pPr>
        <w:tabs>
          <w:tab w:val="num" w:pos="7230"/>
        </w:tabs>
        <w:ind w:left="7230" w:hanging="360"/>
      </w:pPr>
      <w:rPr>
        <w:rFonts w:ascii="Courier New" w:hAnsi="Courier New" w:hint="default"/>
      </w:rPr>
    </w:lvl>
    <w:lvl w:ilvl="8" w:tplc="FFFFFFFF" w:tentative="1">
      <w:start w:val="1"/>
      <w:numFmt w:val="bullet"/>
      <w:lvlText w:val=""/>
      <w:lvlJc w:val="left"/>
      <w:pPr>
        <w:tabs>
          <w:tab w:val="num" w:pos="7950"/>
        </w:tabs>
        <w:ind w:left="7950" w:hanging="360"/>
      </w:pPr>
      <w:rPr>
        <w:rFonts w:ascii="Wingdings" w:hAnsi="Wingdings" w:hint="default"/>
      </w:rPr>
    </w:lvl>
  </w:abstractNum>
  <w:abstractNum w:abstractNumId="3" w15:restartNumberingAfterBreak="0">
    <w:nsid w:val="06F04567"/>
    <w:multiLevelType w:val="hybridMultilevel"/>
    <w:tmpl w:val="79342482"/>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A422D3F"/>
    <w:multiLevelType w:val="hybridMultilevel"/>
    <w:tmpl w:val="14A67882"/>
    <w:lvl w:ilvl="0" w:tplc="04090005">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B06DC"/>
    <w:multiLevelType w:val="hybridMultilevel"/>
    <w:tmpl w:val="CDC6A64A"/>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C7F77"/>
    <w:multiLevelType w:val="hybridMultilevel"/>
    <w:tmpl w:val="A2201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B3949"/>
    <w:multiLevelType w:val="hybridMultilevel"/>
    <w:tmpl w:val="93001526"/>
    <w:lvl w:ilvl="0" w:tplc="FFFFFFFF">
      <w:start w:val="1"/>
      <w:numFmt w:val="bullet"/>
      <w:lvlText w:val=""/>
      <w:lvlJc w:val="left"/>
      <w:pPr>
        <w:tabs>
          <w:tab w:val="num" w:pos="1080"/>
        </w:tabs>
        <w:ind w:left="720" w:firstLine="0"/>
      </w:pPr>
      <w:rPr>
        <w:rFonts w:ascii="Symbol" w:hAnsi="Symbol" w:hint="default"/>
        <w:sz w:val="24"/>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27057E"/>
    <w:multiLevelType w:val="hybridMultilevel"/>
    <w:tmpl w:val="919E0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32A09"/>
    <w:multiLevelType w:val="hybridMultilevel"/>
    <w:tmpl w:val="CEF8BC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D493981"/>
    <w:multiLevelType w:val="hybridMultilevel"/>
    <w:tmpl w:val="AA945DE2"/>
    <w:lvl w:ilvl="0" w:tplc="0409000F">
      <w:start w:val="1"/>
      <w:numFmt w:val="bullet"/>
      <w:lvlText w:val=""/>
      <w:lvlJc w:val="left"/>
      <w:pPr>
        <w:tabs>
          <w:tab w:val="num" w:pos="1080"/>
        </w:tabs>
        <w:ind w:left="720" w:firstLine="0"/>
      </w:pPr>
      <w:rPr>
        <w:rFonts w:ascii="Symbol" w:hAnsi="Symbol" w:hint="default"/>
        <w:sz w:val="24"/>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437F31"/>
    <w:multiLevelType w:val="hybridMultilevel"/>
    <w:tmpl w:val="34B2E7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184FF7"/>
    <w:multiLevelType w:val="hybridMultilevel"/>
    <w:tmpl w:val="A5867A40"/>
    <w:lvl w:ilvl="0" w:tplc="76C83A5C">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sz w:val="24"/>
        <w:szCs w:val="24"/>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sz w:val="24"/>
        <w:szCs w:val="24"/>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29236E6C"/>
    <w:multiLevelType w:val="hybridMultilevel"/>
    <w:tmpl w:val="55143BA4"/>
    <w:lvl w:ilvl="0" w:tplc="76C83A5C">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30D11065"/>
    <w:multiLevelType w:val="hybridMultilevel"/>
    <w:tmpl w:val="79B2288E"/>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
      <w:lvlJc w:val="left"/>
      <w:pPr>
        <w:tabs>
          <w:tab w:val="num" w:pos="1440"/>
        </w:tabs>
        <w:ind w:left="1080" w:firstLine="0"/>
      </w:pPr>
      <w:rPr>
        <w:rFonts w:ascii="Symbol" w:hAnsi="Symbol"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22142"/>
    <w:multiLevelType w:val="hybridMultilevel"/>
    <w:tmpl w:val="263C1E9E"/>
    <w:lvl w:ilvl="0" w:tplc="FFFFFFFF">
      <w:start w:val="1"/>
      <w:numFmt w:val="bullet"/>
      <w:lvlText w:val=""/>
      <w:lvlJc w:val="left"/>
      <w:pPr>
        <w:tabs>
          <w:tab w:val="num" w:pos="360"/>
        </w:tabs>
        <w:ind w:left="0" w:firstLine="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D63F3"/>
    <w:multiLevelType w:val="hybridMultilevel"/>
    <w:tmpl w:val="7F707D54"/>
    <w:lvl w:ilvl="0" w:tplc="AC4C9352">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A6A9A"/>
    <w:multiLevelType w:val="hybridMultilevel"/>
    <w:tmpl w:val="28021B5C"/>
    <w:lvl w:ilvl="0" w:tplc="AC4C9352">
      <w:start w:val="1"/>
      <w:numFmt w:val="bullet"/>
      <w:lvlText w:val=""/>
      <w:lvlJc w:val="left"/>
      <w:pPr>
        <w:tabs>
          <w:tab w:val="num" w:pos="1080"/>
        </w:tabs>
        <w:ind w:left="720" w:firstLine="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DD718EA"/>
    <w:multiLevelType w:val="hybridMultilevel"/>
    <w:tmpl w:val="08AC2856"/>
    <w:lvl w:ilvl="0" w:tplc="AC4C9352">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11E98"/>
    <w:multiLevelType w:val="hybridMultilevel"/>
    <w:tmpl w:val="6E7E79B8"/>
    <w:lvl w:ilvl="0" w:tplc="FFFFFFFF">
      <w:start w:val="1"/>
      <w:numFmt w:val="bullet"/>
      <w:lvlText w:val=""/>
      <w:lvlJc w:val="left"/>
      <w:pPr>
        <w:tabs>
          <w:tab w:val="num" w:pos="360"/>
        </w:tabs>
        <w:ind w:left="0" w:firstLine="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40AE2"/>
    <w:multiLevelType w:val="hybridMultilevel"/>
    <w:tmpl w:val="55921EE0"/>
    <w:lvl w:ilvl="0" w:tplc="76C83A5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D37B86"/>
    <w:multiLevelType w:val="hybridMultilevel"/>
    <w:tmpl w:val="C4B870BC"/>
    <w:lvl w:ilvl="0" w:tplc="AC4C9352">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5629E"/>
    <w:multiLevelType w:val="singleLevel"/>
    <w:tmpl w:val="4DB8FFAA"/>
    <w:lvl w:ilvl="0">
      <w:start w:val="1"/>
      <w:numFmt w:val="decimal"/>
      <w:pStyle w:val="ListIndent"/>
      <w:lvlText w:val="%1."/>
      <w:lvlJc w:val="left"/>
      <w:pPr>
        <w:tabs>
          <w:tab w:val="num" w:pos="1080"/>
        </w:tabs>
        <w:ind w:left="1080" w:hanging="432"/>
      </w:pPr>
    </w:lvl>
  </w:abstractNum>
  <w:abstractNum w:abstractNumId="23" w15:restartNumberingAfterBreak="0">
    <w:nsid w:val="4D5F6ADF"/>
    <w:multiLevelType w:val="hybridMultilevel"/>
    <w:tmpl w:val="7B7A9B48"/>
    <w:lvl w:ilvl="0" w:tplc="AC4C9352">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256B8"/>
    <w:multiLevelType w:val="hybridMultilevel"/>
    <w:tmpl w:val="5030A9B8"/>
    <w:lvl w:ilvl="0" w:tplc="76C83A5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11934"/>
    <w:multiLevelType w:val="hybridMultilevel"/>
    <w:tmpl w:val="5A1AF26C"/>
    <w:lvl w:ilvl="0" w:tplc="76C83A5C">
      <w:start w:val="1"/>
      <w:numFmt w:val="bullet"/>
      <w:lvlText w:val=""/>
      <w:lvlJc w:val="left"/>
      <w:pPr>
        <w:tabs>
          <w:tab w:val="num" w:pos="360"/>
        </w:tabs>
        <w:ind w:left="360" w:hanging="360"/>
      </w:pPr>
      <w:rPr>
        <w:rFonts w:ascii="Wingdings" w:hAnsi="Wingdings" w:hint="default"/>
        <w:sz w:val="24"/>
        <w:szCs w:val="24"/>
      </w:rPr>
    </w:lvl>
    <w:lvl w:ilvl="1" w:tplc="76C83A5C">
      <w:start w:val="1"/>
      <w:numFmt w:val="bullet"/>
      <w:lvlText w:val=""/>
      <w:lvlJc w:val="left"/>
      <w:pPr>
        <w:tabs>
          <w:tab w:val="num" w:pos="360"/>
        </w:tabs>
        <w:ind w:left="360" w:hanging="360"/>
      </w:pPr>
      <w:rPr>
        <w:rFonts w:ascii="Wingdings" w:hAnsi="Wingdings" w:hint="default"/>
        <w:sz w:val="24"/>
        <w:szCs w:val="24"/>
      </w:rPr>
    </w:lvl>
    <w:lvl w:ilvl="2" w:tplc="76C83A5C">
      <w:start w:val="1"/>
      <w:numFmt w:val="bullet"/>
      <w:lvlText w:val=""/>
      <w:lvlJc w:val="left"/>
      <w:pPr>
        <w:tabs>
          <w:tab w:val="num" w:pos="360"/>
        </w:tabs>
        <w:ind w:left="360" w:hanging="360"/>
      </w:pPr>
      <w:rPr>
        <w:rFonts w:ascii="Wingdings" w:hAnsi="Wingdings" w:hint="default"/>
        <w:sz w:val="24"/>
        <w:szCs w:val="24"/>
      </w:rPr>
    </w:lvl>
    <w:lvl w:ilvl="3" w:tplc="76C83A5C">
      <w:start w:val="1"/>
      <w:numFmt w:val="bullet"/>
      <w:lvlText w:val=""/>
      <w:lvlJc w:val="left"/>
      <w:pPr>
        <w:tabs>
          <w:tab w:val="num" w:pos="360"/>
        </w:tabs>
        <w:ind w:left="360" w:hanging="360"/>
      </w:pPr>
      <w:rPr>
        <w:rFonts w:ascii="Wingdings" w:hAnsi="Wingdings" w:hint="default"/>
        <w:sz w:val="24"/>
        <w:szCs w:val="24"/>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40C1785"/>
    <w:multiLevelType w:val="hybridMultilevel"/>
    <w:tmpl w:val="D818C9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A4D01F2"/>
    <w:multiLevelType w:val="hybridMultilevel"/>
    <w:tmpl w:val="A9FA7B70"/>
    <w:lvl w:ilvl="0" w:tplc="AC4C9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340C8F"/>
    <w:multiLevelType w:val="hybridMultilevel"/>
    <w:tmpl w:val="E0884C54"/>
    <w:lvl w:ilvl="0" w:tplc="AC4C9352">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52D25"/>
    <w:multiLevelType w:val="hybridMultilevel"/>
    <w:tmpl w:val="379E1480"/>
    <w:lvl w:ilvl="0" w:tplc="AC4C9352">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63197A8D"/>
    <w:multiLevelType w:val="hybridMultilevel"/>
    <w:tmpl w:val="87540FCE"/>
    <w:lvl w:ilvl="0" w:tplc="AC4C9352">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F32A84"/>
    <w:multiLevelType w:val="hybridMultilevel"/>
    <w:tmpl w:val="7F84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04133A"/>
    <w:multiLevelType w:val="hybridMultilevel"/>
    <w:tmpl w:val="8D06B1EC"/>
    <w:lvl w:ilvl="0" w:tplc="04090005">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C0125"/>
    <w:multiLevelType w:val="hybridMultilevel"/>
    <w:tmpl w:val="14E018F4"/>
    <w:lvl w:ilvl="0" w:tplc="AC4C9352">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FF16FA"/>
    <w:multiLevelType w:val="hybridMultilevel"/>
    <w:tmpl w:val="63E0F83A"/>
    <w:lvl w:ilvl="0" w:tplc="0409000F">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F037C5"/>
    <w:multiLevelType w:val="hybridMultilevel"/>
    <w:tmpl w:val="61A090BA"/>
    <w:lvl w:ilvl="0" w:tplc="0409000F">
      <w:start w:val="1"/>
      <w:numFmt w:val="bullet"/>
      <w:lvlText w:val=""/>
      <w:lvlJc w:val="left"/>
      <w:pPr>
        <w:tabs>
          <w:tab w:val="num" w:pos="360"/>
        </w:tabs>
        <w:ind w:left="0" w:firstLine="0"/>
      </w:pPr>
      <w:rPr>
        <w:rFonts w:ascii="Symbol" w:hAnsi="Symbol" w:hint="default"/>
        <w:sz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30B05"/>
    <w:multiLevelType w:val="hybridMultilevel"/>
    <w:tmpl w:val="E3D8730A"/>
    <w:lvl w:ilvl="0" w:tplc="AC4C9352">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C77C48"/>
    <w:multiLevelType w:val="hybridMultilevel"/>
    <w:tmpl w:val="B218C158"/>
    <w:lvl w:ilvl="0" w:tplc="0409000F">
      <w:start w:val="1"/>
      <w:numFmt w:val="bullet"/>
      <w:lvlText w:val=""/>
      <w:lvlJc w:val="left"/>
      <w:pPr>
        <w:tabs>
          <w:tab w:val="num" w:pos="720"/>
        </w:tabs>
        <w:ind w:left="360" w:firstLine="0"/>
      </w:pPr>
      <w:rPr>
        <w:rFonts w:ascii="Symbol" w:hAnsi="Symbol" w:hint="default"/>
        <w:sz w:val="24"/>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1423542"/>
    <w:multiLevelType w:val="hybridMultilevel"/>
    <w:tmpl w:val="CBFC2450"/>
    <w:lvl w:ilvl="0" w:tplc="DA349C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9C42E4"/>
    <w:multiLevelType w:val="hybridMultilevel"/>
    <w:tmpl w:val="D25806AC"/>
    <w:lvl w:ilvl="0" w:tplc="76C83A5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0" w15:restartNumberingAfterBreak="0">
    <w:nsid w:val="735B37CE"/>
    <w:multiLevelType w:val="hybridMultilevel"/>
    <w:tmpl w:val="313C33D0"/>
    <w:lvl w:ilvl="0" w:tplc="E0E2F2BE">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81FB9"/>
    <w:multiLevelType w:val="singleLevel"/>
    <w:tmpl w:val="68D2C83A"/>
    <w:lvl w:ilvl="0">
      <w:start w:val="1"/>
      <w:numFmt w:val="bullet"/>
      <w:pStyle w:val="BulletIndent"/>
      <w:lvlText w:val=""/>
      <w:lvlJc w:val="left"/>
      <w:pPr>
        <w:tabs>
          <w:tab w:val="num" w:pos="360"/>
        </w:tabs>
        <w:ind w:left="216" w:hanging="216"/>
      </w:pPr>
      <w:rPr>
        <w:rFonts w:ascii="Symbol" w:hAnsi="Symbol" w:hint="default"/>
      </w:rPr>
    </w:lvl>
  </w:abstractNum>
  <w:abstractNum w:abstractNumId="42" w15:restartNumberingAfterBreak="0">
    <w:nsid w:val="742B55CC"/>
    <w:multiLevelType w:val="hybridMultilevel"/>
    <w:tmpl w:val="65DC202E"/>
    <w:lvl w:ilvl="0" w:tplc="AC4C9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8A2C53"/>
    <w:multiLevelType w:val="hybridMultilevel"/>
    <w:tmpl w:val="2F3A2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BA5F65"/>
    <w:multiLevelType w:val="hybridMultilevel"/>
    <w:tmpl w:val="BE36B002"/>
    <w:lvl w:ilvl="0" w:tplc="0409000F">
      <w:start w:val="1"/>
      <w:numFmt w:val="bullet"/>
      <w:lvlText w:val=""/>
      <w:lvlJc w:val="left"/>
      <w:pPr>
        <w:tabs>
          <w:tab w:val="num" w:pos="1080"/>
        </w:tabs>
        <w:ind w:left="1080" w:hanging="360"/>
      </w:pPr>
      <w:rPr>
        <w:rFonts w:ascii="Symbol" w:hAnsi="Symbol" w:hint="default"/>
        <w:color w:val="auto"/>
      </w:rPr>
    </w:lvl>
    <w:lvl w:ilvl="1" w:tplc="0409000F" w:tentative="1">
      <w:start w:val="1"/>
      <w:numFmt w:val="bullet"/>
      <w:lvlText w:val="o"/>
      <w:lvlJc w:val="left"/>
      <w:pPr>
        <w:tabs>
          <w:tab w:val="num" w:pos="720"/>
        </w:tabs>
        <w:ind w:left="720" w:hanging="360"/>
      </w:pPr>
      <w:rPr>
        <w:rFonts w:ascii="Courier New" w:hAnsi="Courier New" w:hint="default"/>
      </w:rPr>
    </w:lvl>
    <w:lvl w:ilvl="2" w:tplc="04090001"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8285FD3"/>
    <w:multiLevelType w:val="multilevel"/>
    <w:tmpl w:val="8BF017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180CAA"/>
    <w:multiLevelType w:val="hybridMultilevel"/>
    <w:tmpl w:val="028890A2"/>
    <w:lvl w:ilvl="0" w:tplc="76C83A5C">
      <w:start w:val="1"/>
      <w:numFmt w:val="bullet"/>
      <w:lvlText w:val=""/>
      <w:lvlJc w:val="left"/>
      <w:pPr>
        <w:tabs>
          <w:tab w:val="num" w:pos="2160"/>
        </w:tabs>
        <w:ind w:left="21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E6D37"/>
    <w:multiLevelType w:val="hybridMultilevel"/>
    <w:tmpl w:val="05D04ACA"/>
    <w:lvl w:ilvl="0" w:tplc="0409000F">
      <w:start w:val="1"/>
      <w:numFmt w:val="bullet"/>
      <w:lvlText w:val=""/>
      <w:lvlJc w:val="left"/>
      <w:pPr>
        <w:tabs>
          <w:tab w:val="num" w:pos="360"/>
        </w:tabs>
        <w:ind w:left="0" w:firstLine="0"/>
      </w:pPr>
      <w:rPr>
        <w:rFonts w:ascii="Symbol" w:hAnsi="Symbol" w:hint="default"/>
        <w:sz w:val="24"/>
      </w:rPr>
    </w:lvl>
    <w:lvl w:ilvl="1" w:tplc="AC4C9352">
      <w:start w:val="1"/>
      <w:numFmt w:val="bullet"/>
      <w:lvlText w:val=""/>
      <w:lvlJc w:val="left"/>
      <w:pPr>
        <w:tabs>
          <w:tab w:val="num" w:pos="1440"/>
        </w:tabs>
        <w:ind w:left="1080" w:firstLine="0"/>
      </w:pPr>
      <w:rPr>
        <w:rFonts w:ascii="Symbol" w:hAnsi="Symbol" w:hint="default"/>
        <w:sz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225189186">
    <w:abstractNumId w:val="17"/>
  </w:num>
  <w:num w:numId="2" w16cid:durableId="420957114">
    <w:abstractNumId w:val="10"/>
  </w:num>
  <w:num w:numId="3" w16cid:durableId="1678578108">
    <w:abstractNumId w:val="7"/>
  </w:num>
  <w:num w:numId="4" w16cid:durableId="411901446">
    <w:abstractNumId w:val="34"/>
  </w:num>
  <w:num w:numId="5" w16cid:durableId="363021459">
    <w:abstractNumId w:val="14"/>
  </w:num>
  <w:num w:numId="6" w16cid:durableId="145898239">
    <w:abstractNumId w:val="37"/>
  </w:num>
  <w:num w:numId="7" w16cid:durableId="74283851">
    <w:abstractNumId w:val="22"/>
  </w:num>
  <w:num w:numId="8" w16cid:durableId="944383066">
    <w:abstractNumId w:val="41"/>
  </w:num>
  <w:num w:numId="9" w16cid:durableId="1371807906">
    <w:abstractNumId w:val="2"/>
  </w:num>
  <w:num w:numId="10" w16cid:durableId="703676606">
    <w:abstractNumId w:val="27"/>
  </w:num>
  <w:num w:numId="11" w16cid:durableId="199250851">
    <w:abstractNumId w:val="5"/>
  </w:num>
  <w:num w:numId="12" w16cid:durableId="1813326820">
    <w:abstractNumId w:val="42"/>
  </w:num>
  <w:num w:numId="13" w16cid:durableId="87310761">
    <w:abstractNumId w:val="43"/>
  </w:num>
  <w:num w:numId="14" w16cid:durableId="526220356">
    <w:abstractNumId w:val="1"/>
  </w:num>
  <w:num w:numId="15" w16cid:durableId="241063075">
    <w:abstractNumId w:val="26"/>
  </w:num>
  <w:num w:numId="16" w16cid:durableId="1086147961">
    <w:abstractNumId w:val="29"/>
  </w:num>
  <w:num w:numId="17" w16cid:durableId="1880168390">
    <w:abstractNumId w:val="31"/>
  </w:num>
  <w:num w:numId="18" w16cid:durableId="966157712">
    <w:abstractNumId w:val="9"/>
  </w:num>
  <w:num w:numId="19" w16cid:durableId="246306126">
    <w:abstractNumId w:val="19"/>
  </w:num>
  <w:num w:numId="20" w16cid:durableId="1690402559">
    <w:abstractNumId w:val="35"/>
  </w:num>
  <w:num w:numId="21" w16cid:durableId="1290816621">
    <w:abstractNumId w:val="47"/>
  </w:num>
  <w:num w:numId="22" w16cid:durableId="686367921">
    <w:abstractNumId w:val="16"/>
  </w:num>
  <w:num w:numId="23" w16cid:durableId="1137727542">
    <w:abstractNumId w:val="15"/>
  </w:num>
  <w:num w:numId="24" w16cid:durableId="1659730286">
    <w:abstractNumId w:val="3"/>
  </w:num>
  <w:num w:numId="25" w16cid:durableId="1367027864">
    <w:abstractNumId w:val="44"/>
  </w:num>
  <w:num w:numId="26" w16cid:durableId="1724215720">
    <w:abstractNumId w:val="4"/>
  </w:num>
  <w:num w:numId="27" w16cid:durableId="372847390">
    <w:abstractNumId w:val="32"/>
  </w:num>
  <w:num w:numId="28" w16cid:durableId="1259946864">
    <w:abstractNumId w:val="13"/>
  </w:num>
  <w:num w:numId="29" w16cid:durableId="1529221276">
    <w:abstractNumId w:val="39"/>
  </w:num>
  <w:num w:numId="30" w16cid:durableId="1933976382">
    <w:abstractNumId w:val="12"/>
  </w:num>
  <w:num w:numId="31" w16cid:durableId="1114253872">
    <w:abstractNumId w:val="24"/>
  </w:num>
  <w:num w:numId="32" w16cid:durableId="480120916">
    <w:abstractNumId w:val="25"/>
  </w:num>
  <w:num w:numId="33" w16cid:durableId="627008345">
    <w:abstractNumId w:val="46"/>
  </w:num>
  <w:num w:numId="34" w16cid:durableId="366175733">
    <w:abstractNumId w:val="20"/>
  </w:num>
  <w:num w:numId="35" w16cid:durableId="1082796775">
    <w:abstractNumId w:val="33"/>
  </w:num>
  <w:num w:numId="36" w16cid:durableId="352851513">
    <w:abstractNumId w:val="23"/>
  </w:num>
  <w:num w:numId="37" w16cid:durableId="925191683">
    <w:abstractNumId w:val="21"/>
  </w:num>
  <w:num w:numId="38" w16cid:durableId="12146056">
    <w:abstractNumId w:val="6"/>
  </w:num>
  <w:num w:numId="39" w16cid:durableId="352154062">
    <w:abstractNumId w:val="0"/>
  </w:num>
  <w:num w:numId="40" w16cid:durableId="1287152967">
    <w:abstractNumId w:val="11"/>
  </w:num>
  <w:num w:numId="41" w16cid:durableId="782766989">
    <w:abstractNumId w:val="45"/>
  </w:num>
  <w:num w:numId="42" w16cid:durableId="763766943">
    <w:abstractNumId w:val="40"/>
  </w:num>
  <w:num w:numId="43" w16cid:durableId="194268589">
    <w:abstractNumId w:val="8"/>
  </w:num>
  <w:num w:numId="44" w16cid:durableId="712077948">
    <w:abstractNumId w:val="36"/>
  </w:num>
  <w:num w:numId="45" w16cid:durableId="1596666175">
    <w:abstractNumId w:val="28"/>
  </w:num>
  <w:num w:numId="46" w16cid:durableId="1928877557">
    <w:abstractNumId w:val="30"/>
  </w:num>
  <w:num w:numId="47" w16cid:durableId="1473592578">
    <w:abstractNumId w:val="18"/>
  </w:num>
  <w:num w:numId="48" w16cid:durableId="8452897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4A"/>
    <w:rsid w:val="00032F4F"/>
    <w:rsid w:val="000543EA"/>
    <w:rsid w:val="00112512"/>
    <w:rsid w:val="001F10D6"/>
    <w:rsid w:val="00211290"/>
    <w:rsid w:val="00214F34"/>
    <w:rsid w:val="00235843"/>
    <w:rsid w:val="00295C1D"/>
    <w:rsid w:val="00334D9F"/>
    <w:rsid w:val="00340FE1"/>
    <w:rsid w:val="003627AB"/>
    <w:rsid w:val="003D05BE"/>
    <w:rsid w:val="004072BD"/>
    <w:rsid w:val="005148D8"/>
    <w:rsid w:val="00522ACE"/>
    <w:rsid w:val="005321B2"/>
    <w:rsid w:val="0060171F"/>
    <w:rsid w:val="00612F6D"/>
    <w:rsid w:val="006455D1"/>
    <w:rsid w:val="00732587"/>
    <w:rsid w:val="0077479F"/>
    <w:rsid w:val="007D0ACA"/>
    <w:rsid w:val="008740F9"/>
    <w:rsid w:val="00874BFE"/>
    <w:rsid w:val="008824EF"/>
    <w:rsid w:val="008A472E"/>
    <w:rsid w:val="009502D6"/>
    <w:rsid w:val="009855AD"/>
    <w:rsid w:val="00994659"/>
    <w:rsid w:val="00A2029F"/>
    <w:rsid w:val="00A34FE0"/>
    <w:rsid w:val="00A461F9"/>
    <w:rsid w:val="00AA1711"/>
    <w:rsid w:val="00AB7E27"/>
    <w:rsid w:val="00AE4D38"/>
    <w:rsid w:val="00B1024A"/>
    <w:rsid w:val="00B2679A"/>
    <w:rsid w:val="00B4009D"/>
    <w:rsid w:val="00B46381"/>
    <w:rsid w:val="00BA1AAC"/>
    <w:rsid w:val="00BD00A5"/>
    <w:rsid w:val="00C10159"/>
    <w:rsid w:val="00C15F0D"/>
    <w:rsid w:val="00C16DCA"/>
    <w:rsid w:val="00C25116"/>
    <w:rsid w:val="00C64F9F"/>
    <w:rsid w:val="00C72AF3"/>
    <w:rsid w:val="00D13215"/>
    <w:rsid w:val="00DB4055"/>
    <w:rsid w:val="00F46D32"/>
    <w:rsid w:val="00F6075C"/>
    <w:rsid w:val="00F67B12"/>
    <w:rsid w:val="00FD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0F95"/>
  <w15:chartTrackingRefBased/>
  <w15:docId w15:val="{56B0EAF9-0D40-4957-80F5-62545090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46381"/>
    <w:pPr>
      <w:keepNext/>
      <w:outlineLvl w:val="0"/>
    </w:pPr>
    <w:rPr>
      <w:rFonts w:ascii="Times New Roman" w:eastAsia="Times New Roman" w:hAnsi="Times New Roman" w:cs="Times New Roman"/>
      <w:sz w:val="28"/>
    </w:rPr>
  </w:style>
  <w:style w:type="paragraph" w:styleId="Heading2">
    <w:name w:val="heading 2"/>
    <w:basedOn w:val="Normal"/>
    <w:next w:val="Normal"/>
    <w:link w:val="Heading2Char"/>
    <w:qFormat/>
    <w:rsid w:val="00B46381"/>
    <w:pPr>
      <w:keepNext/>
      <w:outlineLvl w:val="1"/>
    </w:pPr>
    <w:rPr>
      <w:rFonts w:ascii="Times New Roman" w:eastAsia="Times New Roman" w:hAnsi="Times New Roman" w:cs="Times New Roman"/>
      <w:b/>
      <w:bCs/>
      <w:sz w:val="28"/>
    </w:rPr>
  </w:style>
  <w:style w:type="paragraph" w:styleId="Heading3">
    <w:name w:val="heading 3"/>
    <w:basedOn w:val="Normal"/>
    <w:next w:val="Normal"/>
    <w:link w:val="Heading3Char"/>
    <w:qFormat/>
    <w:rsid w:val="00B46381"/>
    <w:pPr>
      <w:keepNext/>
      <w:tabs>
        <w:tab w:val="num" w:pos="0"/>
      </w:tabs>
      <w:spacing w:before="240" w:after="60"/>
      <w:ind w:left="720" w:hanging="720"/>
      <w:jc w:val="both"/>
      <w:outlineLvl w:val="2"/>
    </w:pPr>
    <w:rPr>
      <w:rFonts w:ascii="Times New Roman" w:eastAsia="Times New Roman" w:hAnsi="Times New Roman" w:cs="Times New Roman"/>
      <w:szCs w:val="20"/>
    </w:rPr>
  </w:style>
  <w:style w:type="paragraph" w:styleId="Heading4">
    <w:name w:val="heading 4"/>
    <w:aliases w:val="h4,a) b) c),h4 sub sub heading,heading 4,Level III for #'s"/>
    <w:basedOn w:val="Normal"/>
    <w:next w:val="Normal"/>
    <w:link w:val="Heading4Char"/>
    <w:qFormat/>
    <w:rsid w:val="00B46381"/>
    <w:pPr>
      <w:keepNext/>
      <w:tabs>
        <w:tab w:val="num" w:pos="0"/>
      </w:tabs>
      <w:spacing w:before="240" w:after="60"/>
      <w:ind w:left="864" w:hanging="864"/>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B46381"/>
    <w:pPr>
      <w:tabs>
        <w:tab w:val="num" w:pos="0"/>
      </w:tabs>
      <w:spacing w:before="240" w:after="60"/>
      <w:ind w:left="1008" w:hanging="1008"/>
      <w:jc w:val="both"/>
      <w:outlineLvl w:val="4"/>
    </w:pPr>
    <w:rPr>
      <w:rFonts w:ascii="Times New Roman" w:eastAsia="Times New Roman" w:hAnsi="Times New Roman" w:cs="Times New Roman"/>
      <w:sz w:val="22"/>
      <w:szCs w:val="20"/>
    </w:rPr>
  </w:style>
  <w:style w:type="paragraph" w:styleId="Heading6">
    <w:name w:val="heading 6"/>
    <w:basedOn w:val="Normal"/>
    <w:next w:val="Normal"/>
    <w:link w:val="Heading6Char"/>
    <w:qFormat/>
    <w:rsid w:val="00B46381"/>
    <w:p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B46381"/>
    <w:p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B46381"/>
    <w:pPr>
      <w:tabs>
        <w:tab w:val="num" w:pos="0"/>
      </w:tabs>
      <w:spacing w:before="240" w:after="60"/>
      <w:ind w:left="1440" w:hanging="1440"/>
      <w:jc w:val="both"/>
      <w:outlineLvl w:val="7"/>
    </w:pPr>
    <w:rPr>
      <w:rFonts w:ascii="Times New Roman" w:eastAsia="Times New Roman" w:hAnsi="Times New Roman" w:cs="Times New Roman"/>
      <w:i/>
      <w:szCs w:val="20"/>
    </w:rPr>
  </w:style>
  <w:style w:type="paragraph" w:styleId="Heading9">
    <w:name w:val="heading 9"/>
    <w:basedOn w:val="Normal"/>
    <w:next w:val="Normal"/>
    <w:link w:val="Heading9Char"/>
    <w:qFormat/>
    <w:rsid w:val="00B46381"/>
    <w:pPr>
      <w:tabs>
        <w:tab w:val="num" w:pos="0"/>
      </w:tabs>
      <w:spacing w:before="240" w:after="60"/>
      <w:ind w:left="1584" w:hanging="1584"/>
      <w:jc w:val="both"/>
      <w:outlineLvl w:val="8"/>
    </w:pPr>
    <w:rPr>
      <w:rFonts w:ascii="Times New Roman" w:eastAsia="Times New Roman" w:hAnsi="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32587"/>
  </w:style>
  <w:style w:type="table" w:styleId="TableGrid">
    <w:name w:val="Table Grid"/>
    <w:basedOn w:val="TableNormal"/>
    <w:rsid w:val="003D0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46381"/>
    <w:rPr>
      <w:rFonts w:ascii="Times New Roman" w:eastAsia="Times New Roman" w:hAnsi="Times New Roman" w:cs="Times New Roman"/>
      <w:sz w:val="28"/>
    </w:rPr>
  </w:style>
  <w:style w:type="character" w:customStyle="1" w:styleId="Heading2Char">
    <w:name w:val="Heading 2 Char"/>
    <w:basedOn w:val="DefaultParagraphFont"/>
    <w:link w:val="Heading2"/>
    <w:rsid w:val="00B46381"/>
    <w:rPr>
      <w:rFonts w:ascii="Times New Roman" w:eastAsia="Times New Roman" w:hAnsi="Times New Roman" w:cs="Times New Roman"/>
      <w:b/>
      <w:bCs/>
      <w:sz w:val="28"/>
    </w:rPr>
  </w:style>
  <w:style w:type="character" w:customStyle="1" w:styleId="Heading3Char">
    <w:name w:val="Heading 3 Char"/>
    <w:basedOn w:val="DefaultParagraphFont"/>
    <w:link w:val="Heading3"/>
    <w:rsid w:val="00B46381"/>
    <w:rPr>
      <w:rFonts w:ascii="Times New Roman" w:eastAsia="Times New Roman" w:hAnsi="Times New Roman" w:cs="Times New Roman"/>
      <w:szCs w:val="20"/>
    </w:rPr>
  </w:style>
  <w:style w:type="character" w:customStyle="1" w:styleId="Heading4Char">
    <w:name w:val="Heading 4 Char"/>
    <w:aliases w:val="h4 Char,a) b) c) Char,h4 sub sub heading Char,heading 4 Char,Level III for #'s Char"/>
    <w:basedOn w:val="DefaultParagraphFont"/>
    <w:link w:val="Heading4"/>
    <w:rsid w:val="00B46381"/>
    <w:rPr>
      <w:rFonts w:ascii="Times New Roman" w:eastAsia="Times New Roman" w:hAnsi="Times New Roman" w:cs="Times New Roman"/>
      <w:b/>
      <w:szCs w:val="20"/>
    </w:rPr>
  </w:style>
  <w:style w:type="character" w:customStyle="1" w:styleId="Heading5Char">
    <w:name w:val="Heading 5 Char"/>
    <w:basedOn w:val="DefaultParagraphFont"/>
    <w:link w:val="Heading5"/>
    <w:rsid w:val="00B46381"/>
    <w:rPr>
      <w:rFonts w:ascii="Times New Roman" w:eastAsia="Times New Roman" w:hAnsi="Times New Roman" w:cs="Times New Roman"/>
      <w:sz w:val="22"/>
      <w:szCs w:val="20"/>
    </w:rPr>
  </w:style>
  <w:style w:type="character" w:customStyle="1" w:styleId="Heading6Char">
    <w:name w:val="Heading 6 Char"/>
    <w:basedOn w:val="DefaultParagraphFont"/>
    <w:link w:val="Heading6"/>
    <w:rsid w:val="00B46381"/>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B46381"/>
    <w:rPr>
      <w:rFonts w:ascii="Times New Roman" w:eastAsia="Times New Roman" w:hAnsi="Times New Roman" w:cs="Times New Roman"/>
    </w:rPr>
  </w:style>
  <w:style w:type="character" w:customStyle="1" w:styleId="Heading8Char">
    <w:name w:val="Heading 8 Char"/>
    <w:basedOn w:val="DefaultParagraphFont"/>
    <w:link w:val="Heading8"/>
    <w:rsid w:val="00B46381"/>
    <w:rPr>
      <w:rFonts w:ascii="Times New Roman" w:eastAsia="Times New Roman" w:hAnsi="Times New Roman" w:cs="Times New Roman"/>
      <w:i/>
      <w:szCs w:val="20"/>
    </w:rPr>
  </w:style>
  <w:style w:type="character" w:customStyle="1" w:styleId="Heading9Char">
    <w:name w:val="Heading 9 Char"/>
    <w:basedOn w:val="DefaultParagraphFont"/>
    <w:link w:val="Heading9"/>
    <w:rsid w:val="00B46381"/>
    <w:rPr>
      <w:rFonts w:ascii="Times New Roman" w:eastAsia="Times New Roman" w:hAnsi="Times New Roman" w:cs="Times New Roman"/>
      <w:b/>
      <w:i/>
      <w:sz w:val="18"/>
      <w:szCs w:val="20"/>
    </w:rPr>
  </w:style>
  <w:style w:type="paragraph" w:styleId="BodyText">
    <w:name w:val="Body Text"/>
    <w:basedOn w:val="Normal"/>
    <w:link w:val="BodyTextChar"/>
    <w:rsid w:val="00B46381"/>
    <w:pPr>
      <w:jc w:val="center"/>
    </w:pPr>
    <w:rPr>
      <w:rFonts w:ascii="Times New Roman" w:eastAsia="Times New Roman" w:hAnsi="Times New Roman" w:cs="Times New Roman"/>
      <w:b/>
      <w:bCs/>
      <w:sz w:val="28"/>
    </w:rPr>
  </w:style>
  <w:style w:type="character" w:customStyle="1" w:styleId="BodyTextChar">
    <w:name w:val="Body Text Char"/>
    <w:basedOn w:val="DefaultParagraphFont"/>
    <w:link w:val="BodyText"/>
    <w:rsid w:val="00B46381"/>
    <w:rPr>
      <w:rFonts w:ascii="Times New Roman" w:eastAsia="Times New Roman" w:hAnsi="Times New Roman" w:cs="Times New Roman"/>
      <w:b/>
      <w:bCs/>
      <w:sz w:val="28"/>
    </w:rPr>
  </w:style>
  <w:style w:type="paragraph" w:styleId="BodyTextIndent">
    <w:name w:val="Body Text Indent"/>
    <w:basedOn w:val="Normal"/>
    <w:link w:val="BodyTextIndentChar"/>
    <w:rsid w:val="00B46381"/>
    <w:pPr>
      <w:autoSpaceDE w:val="0"/>
      <w:autoSpaceDN w:val="0"/>
      <w:adjustRightInd w:val="0"/>
      <w:ind w:left="144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46381"/>
    <w:rPr>
      <w:rFonts w:ascii="Times New Roman" w:eastAsia="Times New Roman" w:hAnsi="Times New Roman" w:cs="Times New Roman"/>
    </w:rPr>
  </w:style>
  <w:style w:type="paragraph" w:styleId="BodyTextIndent2">
    <w:name w:val="Body Text Indent 2"/>
    <w:basedOn w:val="Normal"/>
    <w:link w:val="BodyTextIndent2Char"/>
    <w:rsid w:val="00B46381"/>
    <w:pPr>
      <w:autoSpaceDE w:val="0"/>
      <w:autoSpaceDN w:val="0"/>
      <w:adjustRightInd w:val="0"/>
      <w:ind w:left="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B46381"/>
    <w:rPr>
      <w:rFonts w:ascii="Times New Roman" w:eastAsia="Times New Roman" w:hAnsi="Times New Roman" w:cs="Times New Roman"/>
    </w:rPr>
  </w:style>
  <w:style w:type="paragraph" w:styleId="Header">
    <w:name w:val="header"/>
    <w:basedOn w:val="Normal"/>
    <w:link w:val="HeaderChar"/>
    <w:rsid w:val="00B46381"/>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B46381"/>
    <w:rPr>
      <w:rFonts w:ascii="Times New Roman" w:eastAsia="Times New Roman" w:hAnsi="Times New Roman" w:cs="Times New Roman"/>
    </w:rPr>
  </w:style>
  <w:style w:type="character" w:styleId="Hyperlink">
    <w:name w:val="Hyperlink"/>
    <w:basedOn w:val="DefaultParagraphFont"/>
    <w:rsid w:val="00B46381"/>
    <w:rPr>
      <w:color w:val="0000FF"/>
      <w:u w:val="single"/>
    </w:rPr>
  </w:style>
  <w:style w:type="paragraph" w:customStyle="1" w:styleId="Instructions">
    <w:name w:val="Instructions"/>
    <w:basedOn w:val="Normal"/>
    <w:autoRedefine/>
    <w:rsid w:val="00B46381"/>
    <w:pPr>
      <w:shd w:val="clear" w:color="auto" w:fill="FFFFFF"/>
      <w:jc w:val="both"/>
    </w:pPr>
    <w:rPr>
      <w:rFonts w:ascii="Times New Roman" w:eastAsia="Times New Roman" w:hAnsi="Times New Roman" w:cs="Times New Roman"/>
      <w:bCs/>
      <w:szCs w:val="20"/>
    </w:rPr>
  </w:style>
  <w:style w:type="paragraph" w:styleId="Footer">
    <w:name w:val="footer"/>
    <w:basedOn w:val="Normal"/>
    <w:link w:val="FooterChar"/>
    <w:rsid w:val="00B46381"/>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B46381"/>
    <w:rPr>
      <w:rFonts w:ascii="Times New Roman" w:eastAsia="Times New Roman" w:hAnsi="Times New Roman" w:cs="Times New Roman"/>
    </w:rPr>
  </w:style>
  <w:style w:type="character" w:styleId="CommentReference">
    <w:name w:val="annotation reference"/>
    <w:basedOn w:val="DefaultParagraphFont"/>
    <w:semiHidden/>
    <w:rsid w:val="00B46381"/>
    <w:rPr>
      <w:sz w:val="16"/>
      <w:szCs w:val="16"/>
    </w:rPr>
  </w:style>
  <w:style w:type="paragraph" w:styleId="Title">
    <w:name w:val="Title"/>
    <w:basedOn w:val="Normal"/>
    <w:link w:val="TitleChar"/>
    <w:qFormat/>
    <w:rsid w:val="00B46381"/>
    <w:pPr>
      <w:autoSpaceDE w:val="0"/>
      <w:autoSpaceDN w:val="0"/>
      <w:adjustRightInd w:val="0"/>
      <w:jc w:val="center"/>
    </w:pPr>
    <w:rPr>
      <w:rFonts w:ascii="Times-Bold" w:eastAsia="Times New Roman" w:hAnsi="Times-Bold" w:cs="Times New Roman"/>
      <w:b/>
      <w:bCs/>
      <w:sz w:val="36"/>
      <w:szCs w:val="36"/>
    </w:rPr>
  </w:style>
  <w:style w:type="character" w:customStyle="1" w:styleId="TitleChar">
    <w:name w:val="Title Char"/>
    <w:basedOn w:val="DefaultParagraphFont"/>
    <w:link w:val="Title"/>
    <w:rsid w:val="00B46381"/>
    <w:rPr>
      <w:rFonts w:ascii="Times-Bold" w:eastAsia="Times New Roman" w:hAnsi="Times-Bold" w:cs="Times New Roman"/>
      <w:b/>
      <w:bCs/>
      <w:sz w:val="36"/>
      <w:szCs w:val="36"/>
    </w:rPr>
  </w:style>
  <w:style w:type="paragraph" w:styleId="NormalWeb">
    <w:name w:val="Normal (Web)"/>
    <w:aliases w:val="Normal (Web) Char"/>
    <w:basedOn w:val="Normal"/>
    <w:rsid w:val="00B46381"/>
    <w:pPr>
      <w:spacing w:before="100" w:beforeAutospacing="1" w:after="100" w:afterAutospacing="1"/>
    </w:pPr>
    <w:rPr>
      <w:rFonts w:ascii="Times New Roman" w:eastAsia="Times New Roman" w:hAnsi="Times New Roman" w:cs="Times New Roman"/>
    </w:rPr>
  </w:style>
  <w:style w:type="paragraph" w:styleId="TOC1">
    <w:name w:val="toc 1"/>
    <w:basedOn w:val="Normal"/>
    <w:next w:val="Normal"/>
    <w:autoRedefine/>
    <w:semiHidden/>
    <w:rsid w:val="00B46381"/>
    <w:rPr>
      <w:rFonts w:ascii="Times New Roman" w:eastAsia="Times New Roman" w:hAnsi="Times New Roman" w:cs="Times New Roman"/>
    </w:rPr>
  </w:style>
  <w:style w:type="paragraph" w:styleId="ListBullet2">
    <w:name w:val="List Bullet 2"/>
    <w:basedOn w:val="Normal"/>
    <w:autoRedefine/>
    <w:rsid w:val="00B46381"/>
    <w:pPr>
      <w:spacing w:after="120"/>
      <w:ind w:left="360"/>
    </w:pPr>
    <w:rPr>
      <w:rFonts w:ascii="Times New Roman" w:eastAsia="Times New Roman" w:hAnsi="Times New Roman" w:cs="Times New Roman"/>
      <w:sz w:val="22"/>
    </w:rPr>
  </w:style>
  <w:style w:type="paragraph" w:customStyle="1" w:styleId="BodyTable">
    <w:name w:val="BodyTable"/>
    <w:basedOn w:val="Normal"/>
    <w:rsid w:val="00B46381"/>
    <w:pPr>
      <w:spacing w:before="40" w:after="40"/>
    </w:pPr>
    <w:rPr>
      <w:rFonts w:ascii="Arial" w:eastAsia="Times New Roman" w:hAnsi="Arial" w:cs="Arial"/>
      <w:sz w:val="20"/>
    </w:rPr>
  </w:style>
  <w:style w:type="paragraph" w:customStyle="1" w:styleId="TableTextLeft">
    <w:name w:val="TableTextLeft"/>
    <w:basedOn w:val="Normal"/>
    <w:rsid w:val="00B46381"/>
    <w:pPr>
      <w:keepNext/>
      <w:spacing w:before="40" w:after="40"/>
    </w:pPr>
    <w:rPr>
      <w:rFonts w:ascii="Times New Roman" w:eastAsia="Times New Roman" w:hAnsi="Times New Roman" w:cs="Times New Roman"/>
      <w:sz w:val="20"/>
      <w:szCs w:val="20"/>
    </w:rPr>
  </w:style>
  <w:style w:type="character" w:styleId="Strong">
    <w:name w:val="Strong"/>
    <w:basedOn w:val="DefaultParagraphFont"/>
    <w:qFormat/>
    <w:rsid w:val="00B46381"/>
    <w:rPr>
      <w:b/>
      <w:bCs/>
    </w:rPr>
  </w:style>
  <w:style w:type="paragraph" w:customStyle="1" w:styleId="TableHeader">
    <w:name w:val="TableHeader"/>
    <w:basedOn w:val="Normal"/>
    <w:rsid w:val="00B46381"/>
    <w:pPr>
      <w:keepNext/>
      <w:spacing w:before="20" w:after="20"/>
      <w:jc w:val="center"/>
    </w:pPr>
    <w:rPr>
      <w:rFonts w:ascii="Times New Roman" w:eastAsia="Times New Roman" w:hAnsi="Times New Roman" w:cs="Times New Roman"/>
      <w:b/>
      <w:smallCaps/>
      <w:sz w:val="20"/>
      <w:szCs w:val="20"/>
    </w:rPr>
  </w:style>
  <w:style w:type="paragraph" w:customStyle="1" w:styleId="BulletIndent">
    <w:name w:val="BulletIndent"/>
    <w:basedOn w:val="Normal"/>
    <w:rsid w:val="00B46381"/>
    <w:pPr>
      <w:numPr>
        <w:numId w:val="8"/>
      </w:numPr>
      <w:spacing w:after="120"/>
      <w:jc w:val="both"/>
    </w:pPr>
    <w:rPr>
      <w:rFonts w:ascii="Times New Roman" w:eastAsia="Times New Roman" w:hAnsi="Times New Roman" w:cs="Times New Roman"/>
      <w:szCs w:val="20"/>
    </w:rPr>
  </w:style>
  <w:style w:type="paragraph" w:customStyle="1" w:styleId="ListIndent">
    <w:name w:val="ListIndent"/>
    <w:basedOn w:val="BulletIndent"/>
    <w:rsid w:val="00B46381"/>
    <w:pPr>
      <w:numPr>
        <w:numId w:val="7"/>
      </w:numPr>
    </w:pPr>
  </w:style>
  <w:style w:type="paragraph" w:styleId="Index1">
    <w:name w:val="index 1"/>
    <w:basedOn w:val="Normal"/>
    <w:next w:val="Normal"/>
    <w:autoRedefine/>
    <w:semiHidden/>
    <w:rsid w:val="00B46381"/>
    <w:pPr>
      <w:numPr>
        <w:numId w:val="9"/>
      </w:numPr>
      <w:spacing w:after="120"/>
      <w:jc w:val="both"/>
    </w:pPr>
    <w:rPr>
      <w:rFonts w:ascii="Times New Roman" w:eastAsia="Times New Roman" w:hAnsi="Times New Roman" w:cs="Times New Roman"/>
      <w:szCs w:val="20"/>
    </w:rPr>
  </w:style>
  <w:style w:type="paragraph" w:customStyle="1" w:styleId="StyleHeading2NotBold">
    <w:name w:val="Style Heading 2 + Not Bold"/>
    <w:basedOn w:val="Heading2"/>
    <w:rsid w:val="00B46381"/>
    <w:pPr>
      <w:numPr>
        <w:ilvl w:val="1"/>
      </w:numPr>
      <w:tabs>
        <w:tab w:val="num" w:pos="576"/>
      </w:tabs>
      <w:spacing w:before="180" w:after="120"/>
      <w:ind w:left="576" w:hanging="576"/>
      <w:jc w:val="both"/>
    </w:pPr>
    <w:rPr>
      <w:bCs w:val="0"/>
      <w:sz w:val="24"/>
      <w:szCs w:val="20"/>
    </w:rPr>
  </w:style>
  <w:style w:type="paragraph" w:customStyle="1" w:styleId="TableCaption">
    <w:name w:val="TableCaption"/>
    <w:basedOn w:val="Caption"/>
    <w:rsid w:val="00B46381"/>
    <w:pPr>
      <w:keepNext/>
      <w:spacing w:before="180" w:after="60"/>
      <w:jc w:val="center"/>
    </w:pPr>
    <w:rPr>
      <w:noProof/>
    </w:rPr>
  </w:style>
  <w:style w:type="paragraph" w:styleId="Caption">
    <w:name w:val="caption"/>
    <w:basedOn w:val="Normal"/>
    <w:next w:val="Normal"/>
    <w:qFormat/>
    <w:rsid w:val="00B46381"/>
    <w:pPr>
      <w:spacing w:before="120" w:after="120"/>
      <w:jc w:val="both"/>
    </w:pPr>
    <w:rPr>
      <w:rFonts w:ascii="Times New Roman" w:eastAsia="Times New Roman" w:hAnsi="Times New Roman" w:cs="Times New Roman"/>
      <w:b/>
      <w:szCs w:val="20"/>
    </w:rPr>
  </w:style>
  <w:style w:type="paragraph" w:customStyle="1" w:styleId="xl24">
    <w:name w:val="xl24"/>
    <w:basedOn w:val="Normal"/>
    <w:rsid w:val="00B46381"/>
    <w:pPr>
      <w:shd w:val="clear" w:color="auto" w:fill="FFFFFF"/>
      <w:spacing w:before="100" w:beforeAutospacing="1" w:after="100" w:afterAutospacing="1"/>
    </w:pPr>
    <w:rPr>
      <w:rFonts w:ascii="Times New Roman" w:eastAsia="Arial Unicode MS" w:hAnsi="Times New Roman" w:cs="Times New Roman"/>
    </w:rPr>
  </w:style>
  <w:style w:type="character" w:styleId="PageNumber">
    <w:name w:val="page number"/>
    <w:basedOn w:val="DefaultParagraphFont"/>
    <w:rsid w:val="00B46381"/>
  </w:style>
  <w:style w:type="paragraph" w:styleId="BodyText3">
    <w:name w:val="Body Text 3"/>
    <w:basedOn w:val="Normal"/>
    <w:link w:val="BodyText3Char"/>
    <w:rsid w:val="00B46381"/>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46381"/>
    <w:rPr>
      <w:rFonts w:ascii="Times New Roman" w:eastAsia="Times New Roman" w:hAnsi="Times New Roman" w:cs="Times New Roman"/>
      <w:sz w:val="16"/>
      <w:szCs w:val="16"/>
    </w:rPr>
  </w:style>
  <w:style w:type="paragraph" w:styleId="BodyTextIndent3">
    <w:name w:val="Body Text Indent 3"/>
    <w:basedOn w:val="Normal"/>
    <w:link w:val="BodyTextIndent3Char"/>
    <w:rsid w:val="00B46381"/>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46381"/>
    <w:rPr>
      <w:rFonts w:ascii="Times New Roman" w:eastAsia="Times New Roman" w:hAnsi="Times New Roman" w:cs="Times New Roman"/>
      <w:sz w:val="16"/>
      <w:szCs w:val="16"/>
    </w:rPr>
  </w:style>
  <w:style w:type="paragraph" w:styleId="BodyText2">
    <w:name w:val="Body Text 2"/>
    <w:basedOn w:val="Normal"/>
    <w:link w:val="BodyText2Char"/>
    <w:rsid w:val="00B46381"/>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B46381"/>
    <w:rPr>
      <w:rFonts w:ascii="Times New Roman" w:eastAsia="Times New Roman" w:hAnsi="Times New Roman" w:cs="Times New Roman"/>
    </w:rPr>
  </w:style>
  <w:style w:type="paragraph" w:customStyle="1" w:styleId="H4">
    <w:name w:val="H4"/>
    <w:basedOn w:val="Normal"/>
    <w:next w:val="Normal"/>
    <w:rsid w:val="00B46381"/>
    <w:pPr>
      <w:keepNext/>
      <w:widowControl w:val="0"/>
      <w:snapToGrid w:val="0"/>
      <w:spacing w:before="100" w:after="100"/>
      <w:outlineLvl w:val="4"/>
    </w:pPr>
    <w:rPr>
      <w:rFonts w:ascii="Times New Roman" w:eastAsia="Times New Roman" w:hAnsi="Times New Roman" w:cs="Times New Roman"/>
      <w:b/>
      <w:szCs w:val="20"/>
    </w:rPr>
  </w:style>
  <w:style w:type="character" w:styleId="FollowedHyperlink">
    <w:name w:val="FollowedHyperlink"/>
    <w:basedOn w:val="DefaultParagraphFont"/>
    <w:rsid w:val="00B46381"/>
    <w:rPr>
      <w:color w:val="800080"/>
      <w:u w:val="single"/>
    </w:rPr>
  </w:style>
  <w:style w:type="paragraph" w:styleId="BodyTextFirstIndent2">
    <w:name w:val="Body Text First Indent 2"/>
    <w:basedOn w:val="BodyTextIndent"/>
    <w:link w:val="BodyTextFirstIndent2Char"/>
    <w:rsid w:val="00B46381"/>
    <w:pPr>
      <w:autoSpaceDE/>
      <w:autoSpaceDN/>
      <w:adjustRightInd/>
      <w:spacing w:after="120"/>
      <w:ind w:left="360" w:firstLine="210"/>
    </w:pPr>
    <w:rPr>
      <w:szCs w:val="20"/>
    </w:rPr>
  </w:style>
  <w:style w:type="character" w:customStyle="1" w:styleId="BodyTextFirstIndent2Char">
    <w:name w:val="Body Text First Indent 2 Char"/>
    <w:basedOn w:val="BodyTextIndentChar"/>
    <w:link w:val="BodyTextFirstIndent2"/>
    <w:rsid w:val="00B46381"/>
    <w:rPr>
      <w:rFonts w:ascii="Times New Roman" w:eastAsia="Times New Roman" w:hAnsi="Times New Roman" w:cs="Times New Roman"/>
      <w:szCs w:val="20"/>
    </w:rPr>
  </w:style>
  <w:style w:type="paragraph" w:styleId="Subtitle">
    <w:name w:val="Subtitle"/>
    <w:basedOn w:val="Normal"/>
    <w:link w:val="SubtitleChar"/>
    <w:qFormat/>
    <w:rsid w:val="00B46381"/>
    <w:pPr>
      <w:jc w:val="center"/>
    </w:pPr>
    <w:rPr>
      <w:rFonts w:ascii="Times New Roman" w:eastAsia="Times New Roman" w:hAnsi="Times New Roman" w:cs="Times New Roman"/>
      <w:b/>
      <w:bCs/>
      <w:sz w:val="32"/>
      <w:szCs w:val="20"/>
    </w:rPr>
  </w:style>
  <w:style w:type="character" w:customStyle="1" w:styleId="SubtitleChar">
    <w:name w:val="Subtitle Char"/>
    <w:basedOn w:val="DefaultParagraphFont"/>
    <w:link w:val="Subtitle"/>
    <w:rsid w:val="00B46381"/>
    <w:rPr>
      <w:rFonts w:ascii="Times New Roman" w:eastAsia="Times New Roman" w:hAnsi="Times New Roman" w:cs="Times New Roman"/>
      <w:b/>
      <w:bCs/>
      <w:sz w:val="32"/>
      <w:szCs w:val="20"/>
    </w:rPr>
  </w:style>
  <w:style w:type="paragraph" w:customStyle="1" w:styleId="Default">
    <w:name w:val="Default"/>
    <w:rsid w:val="00B46381"/>
    <w:pPr>
      <w:autoSpaceDE w:val="0"/>
      <w:autoSpaceDN w:val="0"/>
      <w:adjustRightInd w:val="0"/>
    </w:pPr>
    <w:rPr>
      <w:rFonts w:ascii="Arial" w:eastAsia="Times New Roman" w:hAnsi="Arial" w:cs="Arial"/>
      <w:color w:val="000000"/>
    </w:rPr>
  </w:style>
  <w:style w:type="paragraph" w:customStyle="1" w:styleId="TableBullets">
    <w:name w:val="Table Bullets"/>
    <w:basedOn w:val="Default"/>
    <w:next w:val="Default"/>
    <w:rsid w:val="00B46381"/>
    <w:rPr>
      <w:rFonts w:cs="Times New Roman"/>
      <w:color w:val="auto"/>
      <w:sz w:val="20"/>
    </w:rPr>
  </w:style>
  <w:style w:type="paragraph" w:customStyle="1" w:styleId="TableIndent">
    <w:name w:val="Table Indent"/>
    <w:basedOn w:val="Default"/>
    <w:next w:val="Default"/>
    <w:rsid w:val="00B46381"/>
    <w:rPr>
      <w:rFonts w:cs="Times New Roman"/>
      <w:color w:val="auto"/>
      <w:sz w:val="20"/>
    </w:rPr>
  </w:style>
  <w:style w:type="character" w:styleId="LineNumber">
    <w:name w:val="line number"/>
    <w:basedOn w:val="DefaultParagraphFont"/>
    <w:rsid w:val="00B46381"/>
  </w:style>
  <w:style w:type="paragraph" w:customStyle="1" w:styleId="font0">
    <w:name w:val="font0"/>
    <w:basedOn w:val="Normal"/>
    <w:rsid w:val="00B46381"/>
    <w:pPr>
      <w:spacing w:before="100" w:beforeAutospacing="1" w:after="100" w:afterAutospacing="1"/>
    </w:pPr>
    <w:rPr>
      <w:rFonts w:ascii="Arial" w:eastAsia="Arial Unicode MS" w:hAnsi="Arial" w:cs="Arial"/>
      <w:sz w:val="20"/>
      <w:szCs w:val="20"/>
    </w:rPr>
  </w:style>
  <w:style w:type="paragraph" w:customStyle="1" w:styleId="Listdot1">
    <w:name w:val="Listdot1"/>
    <w:basedOn w:val="Normal"/>
    <w:next w:val="Normal"/>
    <w:rsid w:val="00B46381"/>
    <w:pPr>
      <w:autoSpaceDE w:val="0"/>
      <w:autoSpaceDN w:val="0"/>
      <w:adjustRightInd w:val="0"/>
      <w:spacing w:after="120"/>
    </w:pPr>
    <w:rPr>
      <w:rFonts w:ascii="Times New Roman" w:eastAsia="Times New Roman" w:hAnsi="Times New Roman" w:cs="Times New Roman"/>
    </w:rPr>
  </w:style>
  <w:style w:type="paragraph" w:styleId="CommentText">
    <w:name w:val="annotation text"/>
    <w:basedOn w:val="Normal"/>
    <w:link w:val="CommentTextChar"/>
    <w:semiHidden/>
    <w:rsid w:val="00B4638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46381"/>
    <w:rPr>
      <w:rFonts w:ascii="Times New Roman" w:eastAsia="Times New Roman" w:hAnsi="Times New Roman" w:cs="Times New Roman"/>
      <w:sz w:val="20"/>
      <w:szCs w:val="20"/>
    </w:rPr>
  </w:style>
  <w:style w:type="paragraph" w:styleId="DocumentMap">
    <w:name w:val="Document Map"/>
    <w:basedOn w:val="Normal"/>
    <w:link w:val="DocumentMapChar"/>
    <w:semiHidden/>
    <w:rsid w:val="00B46381"/>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46381"/>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rsid w:val="00B46381"/>
    <w:rPr>
      <w:b/>
      <w:bCs/>
    </w:rPr>
  </w:style>
  <w:style w:type="character" w:customStyle="1" w:styleId="CommentSubjectChar">
    <w:name w:val="Comment Subject Char"/>
    <w:basedOn w:val="CommentTextChar"/>
    <w:link w:val="CommentSubject"/>
    <w:semiHidden/>
    <w:rsid w:val="00B4638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B46381"/>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46381"/>
    <w:rPr>
      <w:rFonts w:ascii="Tahoma" w:eastAsia="Times New Roman" w:hAnsi="Tahoma" w:cs="Tahoma"/>
      <w:sz w:val="16"/>
      <w:szCs w:val="16"/>
    </w:rPr>
  </w:style>
  <w:style w:type="character" w:customStyle="1" w:styleId="normaltextrun">
    <w:name w:val="normaltextrun"/>
    <w:basedOn w:val="DefaultParagraphFont"/>
    <w:rsid w:val="00B4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6224">
      <w:bodyDiv w:val="1"/>
      <w:marLeft w:val="0"/>
      <w:marRight w:val="0"/>
      <w:marTop w:val="0"/>
      <w:marBottom w:val="0"/>
      <w:divBdr>
        <w:top w:val="none" w:sz="0" w:space="0" w:color="auto"/>
        <w:left w:val="none" w:sz="0" w:space="0" w:color="auto"/>
        <w:bottom w:val="none" w:sz="0" w:space="0" w:color="auto"/>
        <w:right w:val="none" w:sz="0" w:space="0" w:color="auto"/>
      </w:divBdr>
    </w:div>
    <w:div w:id="8124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79d3a1-cca7-4237-937f-30fb74d04780">
      <UserInfo>
        <DisplayName>Bell Sinclair, Linda (VITA)</DisplayName>
        <AccountId>21</AccountId>
        <AccountType/>
      </UserInfo>
      <UserInfo>
        <DisplayName>Treagy, Michael (VITA)</DisplayName>
        <AccountId>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5" ma:contentTypeDescription="Create a new document." ma:contentTypeScope="" ma:versionID="26fbf6abaf10659566cc95993d0d9323">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c5573076c6196d009d078c42f60adbf8"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C1430-9312-4F0E-B490-766DB9EF53AF}">
  <ds:schemaRefs>
    <ds:schemaRef ds:uri="http://schemas.microsoft.com/office/2006/metadata/properties"/>
    <ds:schemaRef ds:uri="http://schemas.microsoft.com/office/infopath/2007/PartnerControls"/>
    <ds:schemaRef ds:uri="c279d3a1-cca7-4237-937f-30fb74d04780"/>
  </ds:schemaRefs>
</ds:datastoreItem>
</file>

<file path=customXml/itemProps2.xml><?xml version="1.0" encoding="utf-8"?>
<ds:datastoreItem xmlns:ds="http://schemas.openxmlformats.org/officeDocument/2006/customXml" ds:itemID="{2A352F71-2C5A-4B52-A314-7963F546B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9d3a1-cca7-4237-937f-30fb74d04780"/>
    <ds:schemaRef ds:uri="90c91655-c057-41b6-aa21-1e76bc3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66EE0-4BF9-44B8-B71C-3D348023704A}">
  <ds:schemaRefs>
    <ds:schemaRef ds:uri="http://schemas.openxmlformats.org/officeDocument/2006/bibliography"/>
  </ds:schemaRefs>
</ds:datastoreItem>
</file>

<file path=customXml/itemProps4.xml><?xml version="1.0" encoding="utf-8"?>
<ds:datastoreItem xmlns:ds="http://schemas.openxmlformats.org/officeDocument/2006/customXml" ds:itemID="{5D56EE0F-79D5-4C5B-A64A-A173BEB593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6067</Words>
  <Characters>34586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Review Areas and Task Items</dc:title>
  <dc:subject/>
  <dc:creator>Microsoft Office User</dc:creator>
  <cp:keywords/>
  <dc:description/>
  <cp:lastModifiedBy>Treagy, Michael (VITA)</cp:lastModifiedBy>
  <cp:revision>3</cp:revision>
  <dcterms:created xsi:type="dcterms:W3CDTF">2023-08-08T18:02:00Z</dcterms:created>
  <dcterms:modified xsi:type="dcterms:W3CDTF">2023-10-12T22:12:00Z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